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D2" w:rsidRDefault="001A2A68" w:rsidP="001A2A68">
      <w:pPr>
        <w:rPr>
          <w:rFonts w:ascii="Tahoma" w:hAnsi="Tahoma" w:cs="Tahoma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-297180</wp:posOffset>
            </wp:positionV>
            <wp:extent cx="1038225" cy="1038225"/>
            <wp:effectExtent l="0" t="0" r="9525" b="9525"/>
            <wp:wrapNone/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</w:rPr>
        <w:t xml:space="preserve">       </w:t>
      </w:r>
      <w:r w:rsidR="008704D2">
        <w:rPr>
          <w:rFonts w:ascii="Tahoma" w:hAnsi="Tahoma" w:cs="Tahoma"/>
          <w:sz w:val="32"/>
        </w:rPr>
        <w:t xml:space="preserve">  </w:t>
      </w:r>
      <w:r w:rsidR="008704D2">
        <w:rPr>
          <w:rFonts w:ascii="Tahoma" w:hAnsi="Tahoma" w:cs="Tahoma"/>
          <w:sz w:val="32"/>
        </w:rPr>
        <w:tab/>
      </w:r>
      <w:r w:rsidR="008704D2">
        <w:rPr>
          <w:rFonts w:ascii="Tahoma" w:hAnsi="Tahoma" w:cs="Tahoma"/>
          <w:sz w:val="32"/>
        </w:rPr>
        <w:tab/>
      </w:r>
      <w:r w:rsidR="008704D2">
        <w:rPr>
          <w:rFonts w:ascii="Tahoma" w:hAnsi="Tahoma" w:cs="Tahoma"/>
          <w:sz w:val="32"/>
        </w:rPr>
        <w:tab/>
      </w:r>
      <w:r w:rsidRPr="008704D2">
        <w:rPr>
          <w:rFonts w:ascii="Tahoma" w:hAnsi="Tahoma" w:cs="Tahoma"/>
          <w:b/>
          <w:sz w:val="32"/>
        </w:rPr>
        <w:t xml:space="preserve">Year Group: </w:t>
      </w:r>
      <w:r w:rsidR="006B4A65" w:rsidRPr="008704D2">
        <w:rPr>
          <w:rFonts w:ascii="Tahoma" w:hAnsi="Tahoma" w:cs="Tahoma"/>
          <w:b/>
          <w:sz w:val="32"/>
        </w:rPr>
        <w:t>6</w:t>
      </w:r>
      <w:r w:rsidRPr="008704D2">
        <w:rPr>
          <w:rFonts w:ascii="Tahoma" w:hAnsi="Tahoma" w:cs="Tahoma"/>
          <w:b/>
          <w:sz w:val="32"/>
        </w:rPr>
        <w:t xml:space="preserve">                                Week beginning:</w:t>
      </w:r>
      <w:r w:rsidR="000C2783">
        <w:rPr>
          <w:rFonts w:ascii="Tahoma" w:hAnsi="Tahoma" w:cs="Tahoma"/>
          <w:b/>
          <w:sz w:val="32"/>
        </w:rPr>
        <w:t xml:space="preserve"> 13</w:t>
      </w:r>
      <w:r w:rsidR="00EA6F61">
        <w:rPr>
          <w:rFonts w:ascii="Tahoma" w:hAnsi="Tahoma" w:cs="Tahoma"/>
          <w:b/>
          <w:sz w:val="32"/>
        </w:rPr>
        <w:t>/7</w:t>
      </w:r>
      <w:r w:rsidR="006B4A65" w:rsidRPr="008704D2">
        <w:rPr>
          <w:rFonts w:ascii="Tahoma" w:hAnsi="Tahoma" w:cs="Tahoma"/>
          <w:b/>
          <w:sz w:val="32"/>
        </w:rPr>
        <w:t>/20</w:t>
      </w:r>
    </w:p>
    <w:p w:rsidR="008704D2" w:rsidRPr="008704D2" w:rsidRDefault="008704D2" w:rsidP="001A2A68">
      <w:pPr>
        <w:rPr>
          <w:rFonts w:ascii="Tahoma" w:hAnsi="Tahoma" w:cs="Tahoma"/>
          <w:b/>
          <w:sz w:val="32"/>
        </w:rPr>
      </w:pPr>
    </w:p>
    <w:p w:rsidR="008704D2" w:rsidRDefault="001D328D" w:rsidP="0026298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</w:t>
      </w:r>
      <w:r w:rsidR="00DE0DB0">
        <w:rPr>
          <w:rFonts w:ascii="Tahoma" w:hAnsi="Tahoma" w:cs="Tahoma"/>
          <w:sz w:val="24"/>
          <w:szCs w:val="24"/>
        </w:rPr>
        <w:t xml:space="preserve">week in Year 6 the focus </w:t>
      </w:r>
      <w:r w:rsidR="00703753">
        <w:rPr>
          <w:rFonts w:ascii="Tahoma" w:hAnsi="Tahoma" w:cs="Tahoma"/>
          <w:sz w:val="24"/>
          <w:szCs w:val="24"/>
        </w:rPr>
        <w:t xml:space="preserve">in the afternoons </w:t>
      </w:r>
      <w:r w:rsidR="003842D0">
        <w:rPr>
          <w:rFonts w:ascii="Tahoma" w:hAnsi="Tahoma" w:cs="Tahoma"/>
          <w:sz w:val="24"/>
          <w:szCs w:val="24"/>
        </w:rPr>
        <w:t>will be on deal</w:t>
      </w:r>
      <w:r w:rsidR="00DE0DB0">
        <w:rPr>
          <w:rFonts w:ascii="Tahoma" w:hAnsi="Tahoma" w:cs="Tahoma"/>
          <w:sz w:val="24"/>
          <w:szCs w:val="24"/>
        </w:rPr>
        <w:t>ing with the transition to high school and helping the children to develop some strategies that could support their mental health and wellbeing.</w:t>
      </w:r>
      <w:r>
        <w:rPr>
          <w:rFonts w:ascii="Tahoma" w:hAnsi="Tahoma" w:cs="Tahoma"/>
          <w:sz w:val="24"/>
          <w:szCs w:val="24"/>
        </w:rPr>
        <w:t xml:space="preserve"> </w:t>
      </w:r>
      <w:r w:rsidR="00703753">
        <w:rPr>
          <w:rFonts w:ascii="Tahoma" w:hAnsi="Tahoma" w:cs="Tahoma"/>
          <w:sz w:val="24"/>
          <w:szCs w:val="24"/>
        </w:rPr>
        <w:t xml:space="preserve">In maths, they will be doing a fun theme park project where they will use their maths skills to design a logo, tickets and rollercoaster, and create a budget for it. In English, their activities will be about saying goodbye to </w:t>
      </w:r>
      <w:proofErr w:type="spellStart"/>
      <w:r w:rsidR="00703753">
        <w:rPr>
          <w:rFonts w:ascii="Tahoma" w:hAnsi="Tahoma" w:cs="Tahoma"/>
          <w:sz w:val="24"/>
          <w:szCs w:val="24"/>
        </w:rPr>
        <w:t>Crossacres</w:t>
      </w:r>
      <w:proofErr w:type="spellEnd"/>
      <w:r w:rsidR="00703753">
        <w:rPr>
          <w:rFonts w:ascii="Tahoma" w:hAnsi="Tahoma" w:cs="Tahoma"/>
          <w:sz w:val="24"/>
          <w:szCs w:val="24"/>
        </w:rPr>
        <w:t>.</w:t>
      </w:r>
    </w:p>
    <w:p w:rsidR="001D328D" w:rsidRPr="001D328D" w:rsidRDefault="001D328D" w:rsidP="0026298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90"/>
        <w:gridCol w:w="4624"/>
        <w:gridCol w:w="4624"/>
        <w:gridCol w:w="4625"/>
      </w:tblGrid>
      <w:tr w:rsidR="001F7C87" w:rsidRPr="0011351C" w:rsidTr="00241707">
        <w:trPr>
          <w:trHeight w:val="491"/>
        </w:trPr>
        <w:tc>
          <w:tcPr>
            <w:tcW w:w="1490" w:type="dxa"/>
            <w:shd w:val="clear" w:color="auto" w:fill="E2EFD9" w:themeFill="accent6" w:themeFillTint="33"/>
          </w:tcPr>
          <w:p w:rsidR="001F7C87" w:rsidRPr="0011351C" w:rsidRDefault="001F7C87" w:rsidP="0011351C">
            <w:pPr>
              <w:jc w:val="center"/>
              <w:rPr>
                <w:rFonts w:ascii="Tahoma" w:hAnsi="Tahoma" w:cs="Tahoma"/>
                <w:sz w:val="24"/>
              </w:rPr>
            </w:pPr>
            <w:r w:rsidRPr="0011351C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4624" w:type="dxa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Maths Activities</w:t>
            </w:r>
          </w:p>
        </w:tc>
        <w:tc>
          <w:tcPr>
            <w:tcW w:w="4624" w:type="dxa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English Activities</w:t>
            </w:r>
          </w:p>
        </w:tc>
        <w:tc>
          <w:tcPr>
            <w:tcW w:w="4625" w:type="dxa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1F7C87" w:rsidRPr="0011351C" w:rsidTr="00241707">
        <w:trPr>
          <w:trHeight w:val="491"/>
        </w:trPr>
        <w:tc>
          <w:tcPr>
            <w:tcW w:w="1490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4624" w:type="dxa"/>
            <w:shd w:val="clear" w:color="auto" w:fill="auto"/>
          </w:tcPr>
          <w:p w:rsidR="00361A18" w:rsidRPr="00340D12" w:rsidRDefault="00340D12" w:rsidP="004927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Theme Park Challenge: Day One</w:t>
            </w:r>
          </w:p>
          <w:p w:rsidR="00451E60" w:rsidRPr="00340D12" w:rsidRDefault="00451E60" w:rsidP="004927F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0D12" w:rsidRPr="00340D12" w:rsidRDefault="00340D12" w:rsidP="00340D12">
            <w:pPr>
              <w:rPr>
                <w:rFonts w:ascii="Tahoma" w:hAnsi="Tahoma" w:cs="Tahoma"/>
                <w:sz w:val="24"/>
                <w:szCs w:val="24"/>
              </w:rPr>
            </w:pPr>
            <w:r w:rsidRPr="00340D12">
              <w:rPr>
                <w:rFonts w:ascii="Tahoma" w:hAnsi="Tahoma" w:cs="Tahoma"/>
                <w:sz w:val="24"/>
                <w:szCs w:val="24"/>
              </w:rPr>
              <w:t>Design a logo. Your logo must have:</w:t>
            </w:r>
          </w:p>
          <w:p w:rsidR="00340D12" w:rsidRDefault="00340D12" w:rsidP="00340D12">
            <w:pPr>
              <w:rPr>
                <w:rFonts w:ascii="Tahoma" w:hAnsi="Tahoma" w:cs="Tahoma"/>
                <w:sz w:val="24"/>
                <w:szCs w:val="24"/>
              </w:rPr>
            </w:pPr>
            <w:r w:rsidRPr="00340D12">
              <w:rPr>
                <w:rFonts w:ascii="Tahoma" w:hAnsi="Tahoma" w:cs="Tahoma"/>
                <w:sz w:val="24"/>
                <w:szCs w:val="24"/>
              </w:rPr>
              <w:t>-1 line of symmetry</w:t>
            </w:r>
          </w:p>
          <w:p w:rsidR="00340D12" w:rsidRDefault="00340D12" w:rsidP="00340D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-Include at least four different shapes</w:t>
            </w:r>
          </w:p>
          <w:p w:rsidR="00340D12" w:rsidRDefault="00340D12" w:rsidP="00340D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Colours: </w:t>
            </w:r>
            <w:r w:rsidRPr="00340D12">
              <w:rPr>
                <w:rFonts w:ascii="Tahoma" w:hAnsi="Tahoma" w:cs="Tahoma"/>
                <w:sz w:val="24"/>
                <w:szCs w:val="24"/>
              </w:rPr>
              <w:t>25% blue, 25% purple, 20% yellow, 20% red, 10% black</w:t>
            </w:r>
          </w:p>
          <w:p w:rsidR="00340D12" w:rsidRDefault="00340D12" w:rsidP="00340D12">
            <w:pPr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Measure no more than 40cm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  <w:p w:rsidR="00340D12" w:rsidRDefault="00340D12" w:rsidP="00340D12">
            <w:pPr>
              <w:rPr>
                <w:rFonts w:ascii="Tahoma" w:hAnsi="Tahoma" w:cs="Tahoma"/>
                <w:sz w:val="24"/>
                <w:szCs w:val="24"/>
                <w:vertAlign w:val="superscript"/>
              </w:rPr>
            </w:pPr>
          </w:p>
          <w:p w:rsidR="00340D12" w:rsidRPr="00340D12" w:rsidRDefault="00340D12" w:rsidP="00340D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 a ticket. Your ticket design must be symmetrical.</w:t>
            </w:r>
          </w:p>
          <w:p w:rsidR="00340D12" w:rsidRPr="00340D12" w:rsidRDefault="00340D12" w:rsidP="00340D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auto"/>
          </w:tcPr>
          <w:p w:rsidR="00445066" w:rsidRPr="000C2783" w:rsidRDefault="000C2783" w:rsidP="00EA6F61">
            <w:r w:rsidRPr="000C2783">
              <w:rPr>
                <w:rFonts w:ascii="Tahoma" w:hAnsi="Tahoma" w:cs="Tahoma"/>
                <w:sz w:val="24"/>
              </w:rPr>
              <w:t>Write a ‘Year 6 Survival Guide’ for the current year 5 classes.</w:t>
            </w:r>
            <w:r>
              <w:rPr>
                <w:rFonts w:ascii="Tahoma" w:hAnsi="Tahoma" w:cs="Tahoma"/>
                <w:sz w:val="24"/>
              </w:rPr>
              <w:t xml:space="preserve"> Include information about: </w:t>
            </w:r>
            <w:proofErr w:type="spellStart"/>
            <w:r>
              <w:rPr>
                <w:rFonts w:ascii="Tahoma" w:hAnsi="Tahoma" w:cs="Tahoma"/>
                <w:sz w:val="24"/>
              </w:rPr>
              <w:t>Ghyll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Head, SATs, being a prefect/head boy/head girl, applying for high school.</w:t>
            </w:r>
          </w:p>
          <w:p w:rsidR="00445066" w:rsidRPr="00445066" w:rsidRDefault="00445066" w:rsidP="00735461">
            <w:pPr>
              <w:rPr>
                <w:rFonts w:ascii="Tahoma" w:hAnsi="Tahoma" w:cs="Tahoma"/>
                <w:i/>
                <w:sz w:val="24"/>
              </w:rPr>
            </w:pPr>
          </w:p>
          <w:p w:rsidR="00ED149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Novel: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Evernight</w:t>
            </w:r>
            <w:proofErr w:type="spellEnd"/>
          </w:p>
          <w:p w:rsidR="00E76FFB" w:rsidRPr="00ED149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https://www.youtube.com/channel/UCVx5XHLwMGj0y_9AZmktkOQ/</w:t>
              </w:r>
            </w:hyperlink>
          </w:p>
        </w:tc>
        <w:tc>
          <w:tcPr>
            <w:tcW w:w="4625" w:type="dxa"/>
            <w:shd w:val="clear" w:color="auto" w:fill="auto"/>
          </w:tcPr>
          <w:p w:rsidR="00282D78" w:rsidRDefault="004927FD" w:rsidP="001201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Moving to high school: </w:t>
            </w:r>
            <w:r>
              <w:rPr>
                <w:rFonts w:ascii="Tahoma" w:hAnsi="Tahoma" w:cs="Tahoma"/>
                <w:sz w:val="24"/>
                <w:szCs w:val="24"/>
              </w:rPr>
              <w:t>Watch the videos about moving to high school:</w:t>
            </w:r>
          </w:p>
          <w:p w:rsidR="004927FD" w:rsidRDefault="00370636" w:rsidP="00120133">
            <w:hyperlink r:id="rId9" w:history="1">
              <w:r w:rsidR="004927FD">
                <w:rPr>
                  <w:rStyle w:val="Hyperlink"/>
                </w:rPr>
                <w:t>https://www.bbc.co.uk/teach/teacher-resources-for-students-transitioning-to-secondary-school/zb68y9q</w:t>
              </w:r>
            </w:hyperlink>
          </w:p>
          <w:p w:rsidR="004927FD" w:rsidRDefault="004927FD" w:rsidP="00120133"/>
          <w:p w:rsidR="004927FD" w:rsidRPr="004927FD" w:rsidRDefault="004927FD" w:rsidP="0012013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Complete the worksheet on who </w:t>
            </w:r>
            <w:r w:rsidR="0005316D">
              <w:rPr>
                <w:rFonts w:ascii="Tahoma" w:hAnsi="Tahoma" w:cs="Tahoma"/>
                <w:sz w:val="24"/>
                <w:szCs w:val="24"/>
              </w:rPr>
              <w:t>can support</w:t>
            </w:r>
            <w:r>
              <w:rPr>
                <w:rFonts w:ascii="Tahoma" w:hAnsi="Tahoma" w:cs="Tahoma"/>
                <w:sz w:val="24"/>
                <w:szCs w:val="24"/>
              </w:rPr>
              <w:t xml:space="preserve"> you</w:t>
            </w:r>
            <w:r w:rsidR="0005316D">
              <w:rPr>
                <w:rFonts w:ascii="Tahoma" w:hAnsi="Tahoma" w:cs="Tahoma"/>
                <w:sz w:val="24"/>
                <w:szCs w:val="24"/>
              </w:rPr>
              <w:t xml:space="preserve"> when changes are happening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927FD" w:rsidRPr="004927FD" w:rsidRDefault="004927FD" w:rsidP="0012013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F7C87" w:rsidRPr="0011351C" w:rsidTr="00241707">
        <w:trPr>
          <w:trHeight w:val="491"/>
        </w:trPr>
        <w:tc>
          <w:tcPr>
            <w:tcW w:w="1490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4624" w:type="dxa"/>
            <w:shd w:val="clear" w:color="auto" w:fill="auto"/>
          </w:tcPr>
          <w:p w:rsidR="00E3361D" w:rsidRPr="00340D12" w:rsidRDefault="00E3361D" w:rsidP="00E33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Theme Park Challenge: Day Two</w:t>
            </w:r>
          </w:p>
          <w:p w:rsidR="00361A18" w:rsidRDefault="00361A18" w:rsidP="001A2A68">
            <w:pPr>
              <w:rPr>
                <w:rFonts w:ascii="Tahoma" w:hAnsi="Tahoma" w:cs="Tahoma"/>
                <w:sz w:val="24"/>
              </w:rPr>
            </w:pPr>
          </w:p>
          <w:p w:rsidR="00E3361D" w:rsidRDefault="00E3361D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Design your theme park. You must stay within budget. The theme park brochure (see attached resources) tells you the cost and area of each attraction/facility you include.</w:t>
            </w:r>
          </w:p>
          <w:p w:rsidR="00E3361D" w:rsidRPr="0011351C" w:rsidRDefault="00E3361D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Write down what you are buying and how much it costs, and plan the layout for your theme park on squared paper.</w:t>
            </w:r>
          </w:p>
        </w:tc>
        <w:tc>
          <w:tcPr>
            <w:tcW w:w="4624" w:type="dxa"/>
            <w:shd w:val="clear" w:color="auto" w:fill="auto"/>
          </w:tcPr>
          <w:p w:rsidR="000E2817" w:rsidRPr="000C2783" w:rsidRDefault="000C2783" w:rsidP="005C39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Write a letter to an adult in school who has inspired you or helped you in some way. This could be a teacher, teaching assistant, lunchtime organiser etc. If you are doing this at home, you could even post your letter to school! Adults who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have received these letters over the years really treasure them.</w:t>
            </w:r>
          </w:p>
          <w:p w:rsidR="000C2783" w:rsidRPr="005C39A9" w:rsidRDefault="000C2783" w:rsidP="005C39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6FF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Novel: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Evernight</w:t>
            </w:r>
            <w:proofErr w:type="spellEnd"/>
          </w:p>
          <w:p w:rsidR="001F7C87" w:rsidRPr="0011351C" w:rsidRDefault="00E76FFB" w:rsidP="00E76FFB">
            <w:pPr>
              <w:rPr>
                <w:rFonts w:ascii="Tahoma" w:hAnsi="Tahoma" w:cs="Tahoma"/>
                <w:sz w:val="24"/>
              </w:rPr>
            </w:pPr>
            <w:hyperlink r:id="rId10" w:history="1">
              <w:r>
                <w:rPr>
                  <w:rStyle w:val="Hyperlink"/>
                </w:rPr>
                <w:t>https://www.youtube.com/channel/UCVx5XHLwMGj0y_9AZmktkOQ/</w:t>
              </w:r>
            </w:hyperlink>
          </w:p>
        </w:tc>
        <w:tc>
          <w:tcPr>
            <w:tcW w:w="4625" w:type="dxa"/>
            <w:shd w:val="clear" w:color="auto" w:fill="auto"/>
          </w:tcPr>
          <w:p w:rsidR="004927FD" w:rsidRDefault="004927FD" w:rsidP="004927FD">
            <w:pPr>
              <w:rPr>
                <w:rFonts w:ascii="Tahoma" w:hAnsi="Tahoma" w:cs="Tahoma"/>
                <w:sz w:val="24"/>
                <w:szCs w:val="24"/>
              </w:rPr>
            </w:pPr>
            <w:r w:rsidRPr="00282D78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PSHE: </w:t>
            </w:r>
            <w:r>
              <w:rPr>
                <w:rFonts w:ascii="Tahoma" w:hAnsi="Tahoma" w:cs="Tahoma"/>
                <w:sz w:val="24"/>
                <w:szCs w:val="24"/>
              </w:rPr>
              <w:t>Mindfulness activities – how to cope with stress and anxiety.</w:t>
            </w:r>
          </w:p>
          <w:p w:rsidR="004927FD" w:rsidRDefault="004927FD" w:rsidP="004927F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927FD" w:rsidRDefault="004927FD" w:rsidP="004927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Meditation:</w:t>
            </w:r>
          </w:p>
          <w:p w:rsidR="004927FD" w:rsidRDefault="00370636" w:rsidP="004927FD">
            <w:hyperlink r:id="rId11" w:history="1">
              <w:r w:rsidR="004927FD">
                <w:rPr>
                  <w:rStyle w:val="Hyperlink"/>
                </w:rPr>
                <w:t>https://www.youtube.com/watch?v=_mX4JBBIcBk</w:t>
              </w:r>
            </w:hyperlink>
          </w:p>
          <w:p w:rsidR="004927FD" w:rsidRDefault="004927FD" w:rsidP="004927F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Yoga:</w:t>
            </w:r>
          </w:p>
          <w:p w:rsidR="004927FD" w:rsidRDefault="00370636" w:rsidP="004927FD">
            <w:pPr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4927FD">
                <w:rPr>
                  <w:rStyle w:val="Hyperlink"/>
                </w:rPr>
                <w:t>https://www.youtube.com/watch?v=Td6zFtZPkJ4</w:t>
              </w:r>
            </w:hyperlink>
          </w:p>
          <w:p w:rsidR="004927FD" w:rsidRDefault="004927FD" w:rsidP="004927F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Zentangles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4927FD" w:rsidRDefault="00370636" w:rsidP="004927FD">
            <w:hyperlink r:id="rId13" w:history="1">
              <w:r w:rsidR="004927FD">
                <w:rPr>
                  <w:rStyle w:val="Hyperlink"/>
                </w:rPr>
                <w:t>https://zentangle.com/pages/get-started</w:t>
              </w:r>
            </w:hyperlink>
          </w:p>
          <w:p w:rsidR="003572CE" w:rsidRPr="004927FD" w:rsidRDefault="00370636" w:rsidP="004927FD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4" w:history="1">
              <w:r w:rsidR="004927FD">
                <w:rPr>
                  <w:rStyle w:val="Hyperlink"/>
                </w:rPr>
                <w:t>https://www.youtube.com/watch?v=ycsONJVXcac</w:t>
              </w:r>
            </w:hyperlink>
          </w:p>
        </w:tc>
      </w:tr>
      <w:tr w:rsidR="001F7C87" w:rsidRPr="0011351C" w:rsidTr="00241707">
        <w:trPr>
          <w:trHeight w:val="491"/>
        </w:trPr>
        <w:tc>
          <w:tcPr>
            <w:tcW w:w="1490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Wednesday</w:t>
            </w:r>
          </w:p>
        </w:tc>
        <w:tc>
          <w:tcPr>
            <w:tcW w:w="4624" w:type="dxa"/>
            <w:shd w:val="clear" w:color="auto" w:fill="auto"/>
          </w:tcPr>
          <w:p w:rsidR="00E3361D" w:rsidRDefault="00E3361D" w:rsidP="00E33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Theme Park Challenge: Day Three</w:t>
            </w:r>
          </w:p>
          <w:p w:rsidR="00E3361D" w:rsidRDefault="00E3361D" w:rsidP="00E336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361D" w:rsidRPr="00340D12" w:rsidRDefault="00E3361D" w:rsidP="00E336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theme park will soon be ready to open! Design your main rollercoaster and answer the questions for the newspaper article about your theme park.</w:t>
            </w:r>
          </w:p>
          <w:p w:rsidR="000C565D" w:rsidRPr="000C565D" w:rsidRDefault="000C565D" w:rsidP="00361A1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24" w:type="dxa"/>
            <w:shd w:val="clear" w:color="auto" w:fill="auto"/>
          </w:tcPr>
          <w:p w:rsidR="000E2817" w:rsidRPr="000C2783" w:rsidRDefault="000C2783" w:rsidP="001A2A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Write a letter to a friend in year 6 – you could write one to someone who hasn’t been in school, or someone who is not going to the same high school as you.</w:t>
            </w:r>
            <w:r w:rsidR="0005316D">
              <w:rPr>
                <w:rFonts w:ascii="Tahoma" w:hAnsi="Tahoma" w:cs="Tahoma"/>
                <w:sz w:val="24"/>
                <w:szCs w:val="24"/>
              </w:rPr>
              <w:t xml:space="preserve"> Include your favourite memories of them during your time at </w:t>
            </w:r>
            <w:proofErr w:type="spellStart"/>
            <w:r w:rsidR="0005316D">
              <w:rPr>
                <w:rFonts w:ascii="Tahoma" w:hAnsi="Tahoma" w:cs="Tahoma"/>
                <w:sz w:val="24"/>
                <w:szCs w:val="24"/>
              </w:rPr>
              <w:t>Crossacres</w:t>
            </w:r>
            <w:proofErr w:type="spellEnd"/>
            <w:r w:rsidR="0005316D">
              <w:rPr>
                <w:rFonts w:ascii="Tahoma" w:hAnsi="Tahoma" w:cs="Tahoma"/>
                <w:sz w:val="24"/>
                <w:szCs w:val="24"/>
              </w:rPr>
              <w:t>!</w:t>
            </w:r>
          </w:p>
          <w:p w:rsidR="000C2783" w:rsidRPr="000E2817" w:rsidRDefault="000C2783" w:rsidP="001A2A6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6FF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Novel: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Evernight</w:t>
            </w:r>
            <w:proofErr w:type="spellEnd"/>
          </w:p>
          <w:p w:rsidR="001F7C87" w:rsidRPr="0011351C" w:rsidRDefault="00E76FFB" w:rsidP="00E76FFB">
            <w:pPr>
              <w:rPr>
                <w:rFonts w:ascii="Tahoma" w:hAnsi="Tahoma" w:cs="Tahoma"/>
                <w:sz w:val="24"/>
              </w:rPr>
            </w:pPr>
            <w:hyperlink r:id="rId15" w:history="1">
              <w:r>
                <w:rPr>
                  <w:rStyle w:val="Hyperlink"/>
                </w:rPr>
                <w:t>https://www.youtube.com/channel/UCVx5XHLwMGj0y_9AZmktkOQ/</w:t>
              </w:r>
            </w:hyperlink>
          </w:p>
        </w:tc>
        <w:tc>
          <w:tcPr>
            <w:tcW w:w="4625" w:type="dxa"/>
            <w:shd w:val="clear" w:color="auto" w:fill="auto"/>
          </w:tcPr>
          <w:p w:rsidR="00996129" w:rsidRDefault="002414B0" w:rsidP="00282D78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Graffiti </w:t>
            </w:r>
            <w:r w:rsidR="00996129">
              <w:rPr>
                <w:rFonts w:ascii="Tahoma" w:hAnsi="Tahoma" w:cs="Tahoma"/>
                <w:b/>
                <w:sz w:val="24"/>
              </w:rPr>
              <w:t>art</w:t>
            </w:r>
          </w:p>
          <w:p w:rsidR="00996129" w:rsidRDefault="00703753" w:rsidP="00282D7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Learn how to write your </w:t>
            </w:r>
            <w:r w:rsidR="009658CA">
              <w:rPr>
                <w:rFonts w:ascii="Tahoma" w:hAnsi="Tahoma" w:cs="Tahoma"/>
                <w:sz w:val="24"/>
              </w:rPr>
              <w:t>name in graffiti-style writing using this YouTube tutorial. If you’re at school, your teacher could create a wall of all the names of people in your bubble.</w:t>
            </w:r>
          </w:p>
          <w:p w:rsidR="009658CA" w:rsidRDefault="009658CA" w:rsidP="00282D78">
            <w:pPr>
              <w:rPr>
                <w:rFonts w:ascii="Tahoma" w:hAnsi="Tahoma" w:cs="Tahoma"/>
                <w:sz w:val="24"/>
              </w:rPr>
            </w:pPr>
          </w:p>
          <w:p w:rsidR="00475264" w:rsidRPr="009658CA" w:rsidRDefault="00370636" w:rsidP="00282D78">
            <w:pPr>
              <w:rPr>
                <w:rFonts w:ascii="Tahoma" w:hAnsi="Tahoma" w:cs="Tahoma"/>
                <w:sz w:val="24"/>
              </w:rPr>
            </w:pPr>
            <w:hyperlink r:id="rId16" w:history="1">
              <w:r w:rsidR="009658CA">
                <w:rPr>
                  <w:rStyle w:val="Hyperlink"/>
                </w:rPr>
                <w:t>https://www.youtube.com/watch?v=lVyz90JDrFA</w:t>
              </w:r>
            </w:hyperlink>
          </w:p>
          <w:p w:rsidR="00E40047" w:rsidRPr="008A5CE4" w:rsidRDefault="00E40047" w:rsidP="00EA6F61">
            <w:pPr>
              <w:rPr>
                <w:rFonts w:ascii="Tahoma" w:hAnsi="Tahoma" w:cs="Tahoma"/>
                <w:sz w:val="24"/>
              </w:rPr>
            </w:pPr>
          </w:p>
        </w:tc>
      </w:tr>
      <w:tr w:rsidR="001F7C87" w:rsidRPr="0011351C" w:rsidTr="00241707">
        <w:trPr>
          <w:trHeight w:val="491"/>
        </w:trPr>
        <w:tc>
          <w:tcPr>
            <w:tcW w:w="1490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Thursday</w:t>
            </w:r>
          </w:p>
        </w:tc>
        <w:tc>
          <w:tcPr>
            <w:tcW w:w="4624" w:type="dxa"/>
            <w:shd w:val="clear" w:color="auto" w:fill="auto"/>
          </w:tcPr>
          <w:p w:rsidR="00361A18" w:rsidRDefault="00E3361D" w:rsidP="00361A1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Theme Park Challenge: Day Four</w:t>
            </w:r>
          </w:p>
          <w:p w:rsidR="00E3361D" w:rsidRDefault="00E3361D" w:rsidP="00361A1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361D" w:rsidRPr="00E3361D" w:rsidRDefault="00E3361D" w:rsidP="00361A1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Your theme park has been open for a while now. Create a line graph to show visitor numbers and answer the questions about waiting times.</w:t>
            </w:r>
          </w:p>
        </w:tc>
        <w:tc>
          <w:tcPr>
            <w:tcW w:w="4624" w:type="dxa"/>
            <w:shd w:val="clear" w:color="auto" w:fill="auto"/>
          </w:tcPr>
          <w:p w:rsidR="00923EFD" w:rsidRDefault="000C2783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Create a memories book for your time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Crossacres</w:t>
            </w:r>
            <w:proofErr w:type="spellEnd"/>
            <w:r w:rsidR="0005316D">
              <w:rPr>
                <w:rFonts w:ascii="Tahoma" w:hAnsi="Tahoma" w:cs="Tahoma"/>
                <w:sz w:val="24"/>
                <w:szCs w:val="24"/>
              </w:rPr>
              <w:t xml:space="preserve"> over today and tomorrow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05316D">
              <w:rPr>
                <w:rFonts w:ascii="Tahoma" w:hAnsi="Tahoma" w:cs="Tahoma"/>
                <w:sz w:val="24"/>
                <w:szCs w:val="24"/>
              </w:rPr>
              <w:t xml:space="preserve"> You could include pages about: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-Friends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-Teachers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-Clubs/ school trips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Ghyll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Head/Kingswood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-Favourite subjects</w:t>
            </w:r>
          </w:p>
          <w:p w:rsidR="0005316D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-Funniest memories</w:t>
            </w:r>
          </w:p>
          <w:p w:rsidR="0005316D" w:rsidRPr="000C2783" w:rsidRDefault="0005316D" w:rsidP="00923EF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-Special events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world book day)</w:t>
            </w:r>
          </w:p>
          <w:p w:rsidR="0005316D" w:rsidRDefault="0005316D" w:rsidP="001A2A6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6FF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Novel: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Evernight</w:t>
            </w:r>
            <w:proofErr w:type="spellEnd"/>
          </w:p>
          <w:p w:rsidR="001F7C87" w:rsidRPr="0011351C" w:rsidRDefault="00E76FFB" w:rsidP="00E76FFB">
            <w:pPr>
              <w:rPr>
                <w:rFonts w:ascii="Tahoma" w:hAnsi="Tahoma" w:cs="Tahoma"/>
                <w:sz w:val="24"/>
              </w:rPr>
            </w:pPr>
            <w:hyperlink r:id="rId17" w:history="1">
              <w:r>
                <w:rPr>
                  <w:rStyle w:val="Hyperlink"/>
                </w:rPr>
                <w:t>https://www.youtube.com/channel/UCVx5XHLwMGj0y_9AZmktkOQ/</w:t>
              </w:r>
            </w:hyperlink>
          </w:p>
        </w:tc>
        <w:tc>
          <w:tcPr>
            <w:tcW w:w="4625" w:type="dxa"/>
            <w:shd w:val="clear" w:color="auto" w:fill="auto"/>
          </w:tcPr>
          <w:p w:rsidR="00AD3DCF" w:rsidRDefault="00C65750" w:rsidP="005826AE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Class choice</w:t>
            </w:r>
          </w:p>
          <w:p w:rsidR="00C65750" w:rsidRPr="00C65750" w:rsidRDefault="00C65750" w:rsidP="005826A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Discuss in advance what you would like to do on your last afternoon at </w:t>
            </w:r>
            <w:proofErr w:type="spellStart"/>
            <w:r>
              <w:rPr>
                <w:rFonts w:ascii="Tahoma" w:hAnsi="Tahoma" w:cs="Tahoma"/>
                <w:sz w:val="24"/>
              </w:rPr>
              <w:t>Crossacres</w:t>
            </w:r>
            <w:proofErr w:type="spellEnd"/>
            <w:r>
              <w:rPr>
                <w:rFonts w:ascii="Tahoma" w:hAnsi="Tahoma" w:cs="Tahoma"/>
                <w:sz w:val="24"/>
              </w:rPr>
              <w:t>!</w:t>
            </w:r>
          </w:p>
          <w:p w:rsidR="00C65750" w:rsidRPr="00C65750" w:rsidRDefault="00C65750" w:rsidP="005826AE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1F7C87" w:rsidRPr="0011351C" w:rsidTr="00241707">
        <w:trPr>
          <w:trHeight w:val="491"/>
        </w:trPr>
        <w:tc>
          <w:tcPr>
            <w:tcW w:w="1490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Friday</w:t>
            </w:r>
          </w:p>
        </w:tc>
        <w:tc>
          <w:tcPr>
            <w:tcW w:w="4624" w:type="dxa"/>
          </w:tcPr>
          <w:p w:rsidR="00D40461" w:rsidRDefault="00E3361D" w:rsidP="001A2A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Theme Park Challenge: Day Five</w:t>
            </w:r>
          </w:p>
          <w:p w:rsidR="00E3361D" w:rsidRDefault="00E3361D" w:rsidP="001A2A6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3361D" w:rsidRPr="00E3361D" w:rsidRDefault="00E3361D" w:rsidP="001A2A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315D71">
              <w:rPr>
                <w:rFonts w:ascii="Tahoma" w:hAnsi="Tahoma" w:cs="Tahoma"/>
                <w:sz w:val="24"/>
                <w:szCs w:val="24"/>
              </w:rPr>
              <w:t xml:space="preserve">resent your theme park project </w:t>
            </w:r>
            <w:r>
              <w:rPr>
                <w:rFonts w:ascii="Tahoma" w:hAnsi="Tahoma" w:cs="Tahoma"/>
                <w:sz w:val="24"/>
                <w:szCs w:val="24"/>
              </w:rPr>
              <w:t>to the rest of your group (or your family if you are at home).</w:t>
            </w:r>
          </w:p>
        </w:tc>
        <w:tc>
          <w:tcPr>
            <w:tcW w:w="4624" w:type="dxa"/>
          </w:tcPr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Create a memories book for your time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Crossacres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You could include pages about: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-Friends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-Teachers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-Clubs/ school trips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Ghyll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Head/Kingswood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-Favourite subjects</w:t>
            </w:r>
          </w:p>
          <w:p w:rsidR="0005316D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-Funniest memories</w:t>
            </w:r>
          </w:p>
          <w:p w:rsidR="0005316D" w:rsidRPr="000C2783" w:rsidRDefault="0005316D" w:rsidP="0005316D">
            <w:pPr>
              <w:autoSpaceDE w:val="0"/>
              <w:autoSpaceDN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-Special events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world book day)</w:t>
            </w:r>
          </w:p>
          <w:p w:rsidR="0005316D" w:rsidRDefault="0005316D" w:rsidP="0005316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6FFB" w:rsidRDefault="00E76FFB" w:rsidP="00E76FF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Novel: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Evernight</w:t>
            </w:r>
            <w:proofErr w:type="spellEnd"/>
          </w:p>
          <w:p w:rsidR="001F7C87" w:rsidRPr="00086038" w:rsidRDefault="00E76FFB" w:rsidP="00E76FFB">
            <w:pPr>
              <w:rPr>
                <w:rFonts w:ascii="Tahoma" w:hAnsi="Tahoma" w:cs="Tahoma"/>
                <w:sz w:val="24"/>
              </w:rPr>
            </w:pPr>
            <w:hyperlink r:id="rId18" w:history="1">
              <w:r>
                <w:rPr>
                  <w:rStyle w:val="Hyperlink"/>
                </w:rPr>
                <w:t>https://www.youtube.com/channel/UCVx5XHLwMGj0y_9AZmktkOQ/</w:t>
              </w:r>
            </w:hyperlink>
            <w:bookmarkStart w:id="0" w:name="_GoBack"/>
            <w:bookmarkEnd w:id="0"/>
          </w:p>
        </w:tc>
        <w:tc>
          <w:tcPr>
            <w:tcW w:w="4625" w:type="dxa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F7C87" w:rsidRPr="0011351C" w:rsidRDefault="001F7C87" w:rsidP="001A2A68">
      <w:pPr>
        <w:rPr>
          <w:rFonts w:ascii="Tahoma" w:hAnsi="Tahoma" w:cs="Tahoma"/>
          <w:sz w:val="24"/>
        </w:rPr>
      </w:pPr>
    </w:p>
    <w:sectPr w:rsidR="001F7C87" w:rsidRPr="0011351C" w:rsidSect="001A2A6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36" w:rsidRDefault="00370636" w:rsidP="001A2A68">
      <w:pPr>
        <w:spacing w:after="0" w:line="240" w:lineRule="auto"/>
      </w:pPr>
      <w:r>
        <w:separator/>
      </w:r>
    </w:p>
  </w:endnote>
  <w:endnote w:type="continuationSeparator" w:id="0">
    <w:p w:rsidR="00370636" w:rsidRDefault="00370636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36" w:rsidRDefault="00370636" w:rsidP="001A2A68">
      <w:pPr>
        <w:spacing w:after="0" w:line="240" w:lineRule="auto"/>
      </w:pPr>
      <w:r>
        <w:separator/>
      </w:r>
    </w:p>
  </w:footnote>
  <w:footnote w:type="continuationSeparator" w:id="0">
    <w:p w:rsidR="00370636" w:rsidRDefault="00370636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3706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3706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3706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44E"/>
    <w:multiLevelType w:val="hybridMultilevel"/>
    <w:tmpl w:val="0B449B78"/>
    <w:lvl w:ilvl="0" w:tplc="547A2D3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D48"/>
    <w:multiLevelType w:val="hybridMultilevel"/>
    <w:tmpl w:val="BF4091A6"/>
    <w:lvl w:ilvl="0" w:tplc="336C21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2F97"/>
    <w:rsid w:val="00011D74"/>
    <w:rsid w:val="00052EE6"/>
    <w:rsid w:val="0005316D"/>
    <w:rsid w:val="00086038"/>
    <w:rsid w:val="000B1E2C"/>
    <w:rsid w:val="000C2783"/>
    <w:rsid w:val="000C305A"/>
    <w:rsid w:val="000C565D"/>
    <w:rsid w:val="000E0898"/>
    <w:rsid w:val="000E2817"/>
    <w:rsid w:val="000F6C58"/>
    <w:rsid w:val="0011351C"/>
    <w:rsid w:val="00120133"/>
    <w:rsid w:val="00120C38"/>
    <w:rsid w:val="001521BF"/>
    <w:rsid w:val="00164ABE"/>
    <w:rsid w:val="00197D73"/>
    <w:rsid w:val="001A2A68"/>
    <w:rsid w:val="001C324B"/>
    <w:rsid w:val="001D328D"/>
    <w:rsid w:val="001F7C87"/>
    <w:rsid w:val="002135A3"/>
    <w:rsid w:val="00216A7A"/>
    <w:rsid w:val="00230C06"/>
    <w:rsid w:val="002414B0"/>
    <w:rsid w:val="00241707"/>
    <w:rsid w:val="0026298B"/>
    <w:rsid w:val="00282965"/>
    <w:rsid w:val="00282D78"/>
    <w:rsid w:val="00283DF7"/>
    <w:rsid w:val="002860E2"/>
    <w:rsid w:val="00315D71"/>
    <w:rsid w:val="0032246D"/>
    <w:rsid w:val="00340D12"/>
    <w:rsid w:val="003572CE"/>
    <w:rsid w:val="00361A18"/>
    <w:rsid w:val="00370636"/>
    <w:rsid w:val="003842D0"/>
    <w:rsid w:val="00385FA7"/>
    <w:rsid w:val="00391D9F"/>
    <w:rsid w:val="00392676"/>
    <w:rsid w:val="00394781"/>
    <w:rsid w:val="00435536"/>
    <w:rsid w:val="00445066"/>
    <w:rsid w:val="00451E60"/>
    <w:rsid w:val="00475264"/>
    <w:rsid w:val="0048402B"/>
    <w:rsid w:val="0049200B"/>
    <w:rsid w:val="004927FD"/>
    <w:rsid w:val="004C33F9"/>
    <w:rsid w:val="004C38D6"/>
    <w:rsid w:val="004C4DF5"/>
    <w:rsid w:val="004F3DAD"/>
    <w:rsid w:val="00535C33"/>
    <w:rsid w:val="00562856"/>
    <w:rsid w:val="00563373"/>
    <w:rsid w:val="005826AE"/>
    <w:rsid w:val="0059705E"/>
    <w:rsid w:val="005C39A9"/>
    <w:rsid w:val="00600B4B"/>
    <w:rsid w:val="006516BC"/>
    <w:rsid w:val="006B4A65"/>
    <w:rsid w:val="00703753"/>
    <w:rsid w:val="00710D92"/>
    <w:rsid w:val="00735461"/>
    <w:rsid w:val="007A4FAF"/>
    <w:rsid w:val="007D21D7"/>
    <w:rsid w:val="007D3939"/>
    <w:rsid w:val="008505EE"/>
    <w:rsid w:val="008704D2"/>
    <w:rsid w:val="008A5CE4"/>
    <w:rsid w:val="008F1BD9"/>
    <w:rsid w:val="008F3D89"/>
    <w:rsid w:val="00923EFD"/>
    <w:rsid w:val="009658CA"/>
    <w:rsid w:val="009739C6"/>
    <w:rsid w:val="00996129"/>
    <w:rsid w:val="009C6A2D"/>
    <w:rsid w:val="009E5DC2"/>
    <w:rsid w:val="00A05AE2"/>
    <w:rsid w:val="00A20A10"/>
    <w:rsid w:val="00A23E81"/>
    <w:rsid w:val="00A359E3"/>
    <w:rsid w:val="00A5459A"/>
    <w:rsid w:val="00AD3DCF"/>
    <w:rsid w:val="00B158B0"/>
    <w:rsid w:val="00B16BED"/>
    <w:rsid w:val="00B45D1E"/>
    <w:rsid w:val="00B527B2"/>
    <w:rsid w:val="00B551BA"/>
    <w:rsid w:val="00BA56C8"/>
    <w:rsid w:val="00BC6C6E"/>
    <w:rsid w:val="00BD0DBE"/>
    <w:rsid w:val="00BE2938"/>
    <w:rsid w:val="00C65750"/>
    <w:rsid w:val="00CB6122"/>
    <w:rsid w:val="00CC1E46"/>
    <w:rsid w:val="00CD5B76"/>
    <w:rsid w:val="00CE071D"/>
    <w:rsid w:val="00D055D7"/>
    <w:rsid w:val="00D17063"/>
    <w:rsid w:val="00D40461"/>
    <w:rsid w:val="00DA56E4"/>
    <w:rsid w:val="00DC2A0C"/>
    <w:rsid w:val="00DE0DB0"/>
    <w:rsid w:val="00E3361D"/>
    <w:rsid w:val="00E40047"/>
    <w:rsid w:val="00E73318"/>
    <w:rsid w:val="00E76FFB"/>
    <w:rsid w:val="00E87BC7"/>
    <w:rsid w:val="00EA6F61"/>
    <w:rsid w:val="00ED149B"/>
    <w:rsid w:val="00ED6340"/>
    <w:rsid w:val="00F44204"/>
    <w:rsid w:val="00FC539A"/>
    <w:rsid w:val="00FD1D1D"/>
    <w:rsid w:val="00FE2C36"/>
    <w:rsid w:val="00FF2F0E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C5037B"/>
  <w15:chartTrackingRefBased/>
  <w15:docId w15:val="{A6A21310-0F39-4BCF-B3B5-F44D3E0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7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x5XHLwMGj0y_9AZmktkOQ/" TargetMode="External"/><Relationship Id="rId13" Type="http://schemas.openxmlformats.org/officeDocument/2006/relationships/hyperlink" Target="https://zentangle.com/pages/get-started" TargetMode="External"/><Relationship Id="rId18" Type="http://schemas.openxmlformats.org/officeDocument/2006/relationships/hyperlink" Target="https://www.youtube.com/channel/UCVx5XHLwMGj0y_9AZmktkOQ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d6zFtZPkJ4" TargetMode="External"/><Relationship Id="rId17" Type="http://schemas.openxmlformats.org/officeDocument/2006/relationships/hyperlink" Target="https://www.youtube.com/channel/UCVx5XHLwMGj0y_9AZmktkOQ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Vyz90JDrFA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mX4JBBIcBk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Vx5XHLwMGj0y_9AZmktkOQ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channel/UCVx5XHLwMGj0y_9AZmktkOQ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teacher-resources-for-students-transitioning-to-secondary-school/zb68y9q" TargetMode="External"/><Relationship Id="rId14" Type="http://schemas.openxmlformats.org/officeDocument/2006/relationships/hyperlink" Target="https://www.youtube.com/watch?v=ycsONJVXcac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Administrator</cp:lastModifiedBy>
  <cp:revision>13</cp:revision>
  <dcterms:created xsi:type="dcterms:W3CDTF">2020-06-23T10:32:00Z</dcterms:created>
  <dcterms:modified xsi:type="dcterms:W3CDTF">2020-07-09T10:25:00Z</dcterms:modified>
</cp:coreProperties>
</file>