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7B2A" w14:textId="2E0F8D57" w:rsidR="183B70D5" w:rsidRDefault="00FC42F9" w:rsidP="183B70D5">
      <w:pPr>
        <w:pStyle w:val="Heading1"/>
      </w:pPr>
      <w:r>
        <w:rPr>
          <w:noProof/>
          <w:lang w:val="en-GB" w:eastAsia="en-GB"/>
        </w:rPr>
        <w:drawing>
          <wp:anchor distT="0" distB="0" distL="114300" distR="114300" simplePos="0" relativeHeight="251659264" behindDoc="0" locked="0" layoutInCell="1" allowOverlap="1" wp14:anchorId="25AE0E49" wp14:editId="201058D9">
            <wp:simplePos x="0" y="0"/>
            <wp:positionH relativeFrom="margin">
              <wp:posOffset>2390775</wp:posOffset>
            </wp:positionH>
            <wp:positionV relativeFrom="paragraph">
              <wp:posOffset>304800</wp:posOffset>
            </wp:positionV>
            <wp:extent cx="1210310" cy="8591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C8ECB" w14:textId="77777777" w:rsidR="00FC42F9" w:rsidRDefault="00FC42F9" w:rsidP="00FC42F9">
      <w:pPr>
        <w:pStyle w:val="Heading1"/>
      </w:pPr>
    </w:p>
    <w:p w14:paraId="1757892F" w14:textId="428AF5F3" w:rsidR="183B70D5" w:rsidRDefault="183B70D5" w:rsidP="00FC42F9">
      <w:pPr>
        <w:pStyle w:val="Heading1"/>
        <w:jc w:val="center"/>
      </w:pPr>
      <w:r>
        <w:t>Child Friendly Anti-Bullying Policy</w:t>
      </w:r>
    </w:p>
    <w:p w14:paraId="680A5453" w14:textId="543B7CB6" w:rsidR="006A38A8" w:rsidRDefault="006A38A8" w:rsidP="006A38A8">
      <w:r>
        <w:t xml:space="preserve">This policy has been written by the school council and the anti-bullying ambassadors. </w:t>
      </w:r>
    </w:p>
    <w:p w14:paraId="092C4270" w14:textId="3FDCDB6D" w:rsidR="006A38A8" w:rsidRPr="006A38A8" w:rsidRDefault="00C47D5C" w:rsidP="00C47D5C">
      <w:pPr>
        <w:jc w:val="center"/>
      </w:pPr>
      <w:r>
        <w:rPr>
          <w:noProof/>
          <w:lang w:val="en-GB" w:eastAsia="en-GB"/>
        </w:rPr>
        <w:drawing>
          <wp:inline distT="0" distB="0" distL="0" distR="0" wp14:anchorId="16DACC60" wp14:editId="62DF484E">
            <wp:extent cx="2143125" cy="2133600"/>
            <wp:effectExtent l="0" t="0" r="9525" b="0"/>
            <wp:docPr id="5" name="Picture 5" descr="Image result for anti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 bully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14:paraId="252061D8" w14:textId="14BE00F8" w:rsidR="00FC42F9" w:rsidRDefault="00FC42F9" w:rsidP="00FC42F9">
      <w:r>
        <w:t xml:space="preserve">This school is a place where everyone has the right to be themselves.  It is a place where everyone can feel safe, be happy and learn.  </w:t>
      </w:r>
      <w:r w:rsidRPr="000776DE">
        <w:t>Everyone at our school is equal and acts with respect and kindness towards oth</w:t>
      </w:r>
      <w:r w:rsidR="007C17DC" w:rsidRPr="000776DE">
        <w:t xml:space="preserve">ers.  </w:t>
      </w:r>
      <w:r w:rsidR="007C17DC">
        <w:t>Our school is a</w:t>
      </w:r>
      <w:r>
        <w:t xml:space="preserve"> place</w:t>
      </w:r>
      <w:r w:rsidR="007C17DC">
        <w:t xml:space="preserve"> where bullying is not allowed</w:t>
      </w:r>
      <w:r>
        <w:t xml:space="preserve">. </w:t>
      </w:r>
    </w:p>
    <w:p w14:paraId="7EEA8B8D" w14:textId="325630CC" w:rsidR="00FC42F9" w:rsidRDefault="00FC42F9" w:rsidP="00FC42F9"/>
    <w:p w14:paraId="2F9ACEEA" w14:textId="3E5EB3EB" w:rsidR="00FC42F9" w:rsidRPr="00A5431E" w:rsidRDefault="00FC42F9" w:rsidP="00FC42F9">
      <w:pPr>
        <w:rPr>
          <w:b/>
        </w:rPr>
      </w:pPr>
      <w:r w:rsidRPr="00A5431E">
        <w:rPr>
          <w:b/>
        </w:rPr>
        <w:t>What is bullying?</w:t>
      </w:r>
    </w:p>
    <w:p w14:paraId="745FB22E" w14:textId="3DB8BDEF" w:rsidR="000776DE" w:rsidRPr="000776DE" w:rsidRDefault="00FC42F9" w:rsidP="00FC42F9">
      <w:pPr>
        <w:rPr>
          <w:rFonts w:cstheme="minorHAnsi"/>
        </w:rPr>
      </w:pPr>
      <w:r w:rsidRPr="000776DE">
        <w:rPr>
          <w:rFonts w:cstheme="minorHAnsi"/>
        </w:rPr>
        <w:t>Bullying is</w:t>
      </w:r>
      <w:r w:rsidR="000776DE" w:rsidRPr="000776DE">
        <w:rPr>
          <w:rFonts w:cstheme="minorHAnsi"/>
        </w:rPr>
        <w:t xml:space="preserve"> t</w:t>
      </w:r>
      <w:r w:rsidR="000776DE" w:rsidRPr="000776DE">
        <w:rPr>
          <w:rFonts w:cstheme="minorHAnsi"/>
        </w:rPr>
        <w:t xml:space="preserve">he repetitive, </w:t>
      </w:r>
      <w:r w:rsidR="00E67578">
        <w:rPr>
          <w:rFonts w:cstheme="minorHAnsi"/>
        </w:rPr>
        <w:t>purposeful</w:t>
      </w:r>
      <w:bookmarkStart w:id="0" w:name="_GoBack"/>
      <w:bookmarkEnd w:id="0"/>
      <w:r w:rsidR="000776DE" w:rsidRPr="000776DE">
        <w:rPr>
          <w:rFonts w:cstheme="minorHAnsi"/>
        </w:rPr>
        <w:t xml:space="preserve"> hurting of one person or group by another person or group, where the relationship involves an imbalance of power. </w:t>
      </w:r>
    </w:p>
    <w:p w14:paraId="522914D6" w14:textId="4506D1F6" w:rsidR="00FC42F9" w:rsidRPr="000776DE" w:rsidRDefault="000776DE" w:rsidP="00FC42F9">
      <w:pPr>
        <w:rPr>
          <w:rFonts w:cstheme="minorHAnsi"/>
        </w:rPr>
      </w:pPr>
      <w:r w:rsidRPr="000776DE">
        <w:rPr>
          <w:rFonts w:cstheme="minorHAnsi"/>
        </w:rPr>
        <w:t>Bullying can be physical, verbal or psychological. It can happen face-to-face or online’.</w:t>
      </w:r>
      <w:r w:rsidR="00FC42F9" w:rsidRPr="000776DE">
        <w:rPr>
          <w:rFonts w:cstheme="minorHAnsi"/>
        </w:rPr>
        <w:t xml:space="preserve"> Bullying can be done by one person or by a group of people.  </w:t>
      </w:r>
    </w:p>
    <w:p w14:paraId="71DA0E4E" w14:textId="72445308" w:rsidR="00FC42F9" w:rsidRPr="00A5431E" w:rsidRDefault="00FC42F9" w:rsidP="00FC42F9">
      <w:pPr>
        <w:jc w:val="center"/>
        <w:rPr>
          <w:sz w:val="48"/>
          <w:szCs w:val="48"/>
        </w:rPr>
      </w:pPr>
    </w:p>
    <w:p w14:paraId="2C9EE433" w14:textId="5D5F574D" w:rsidR="00FC42F9" w:rsidRDefault="00FC42F9" w:rsidP="00FC42F9">
      <w:r>
        <w:rPr>
          <w:noProof/>
          <w:lang w:val="en-GB" w:eastAsia="en-GB"/>
        </w:rPr>
        <w:lastRenderedPageBreak/>
        <w:drawing>
          <wp:inline distT="0" distB="0" distL="0" distR="0" wp14:anchorId="6A92F3B0" wp14:editId="0A4FF43C">
            <wp:extent cx="2419350" cy="1372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7661" cy="1377231"/>
                    </a:xfrm>
                    <a:prstGeom prst="rect">
                      <a:avLst/>
                    </a:prstGeom>
                  </pic:spPr>
                </pic:pic>
              </a:graphicData>
            </a:graphic>
          </wp:inline>
        </w:drawing>
      </w:r>
    </w:p>
    <w:p w14:paraId="752E96FD" w14:textId="477A5043" w:rsidR="00FC42F9" w:rsidRPr="00B22B62" w:rsidRDefault="00FC42F9" w:rsidP="00FC42F9">
      <w:pPr>
        <w:pStyle w:val="ListParagraph"/>
        <w:numPr>
          <w:ilvl w:val="0"/>
          <w:numId w:val="19"/>
        </w:numPr>
        <w:rPr>
          <w:sz w:val="32"/>
          <w:szCs w:val="32"/>
        </w:rPr>
      </w:pPr>
      <w:r w:rsidRPr="00B22B62">
        <w:rPr>
          <w:sz w:val="32"/>
          <w:szCs w:val="32"/>
        </w:rPr>
        <w:t>Hitting or saying you are going to hit someone</w:t>
      </w:r>
    </w:p>
    <w:p w14:paraId="3A65FBE6" w14:textId="7DEE5F0A" w:rsidR="00FC42F9" w:rsidRPr="00B22B62" w:rsidRDefault="00FC42F9" w:rsidP="00FC42F9">
      <w:pPr>
        <w:pStyle w:val="ListParagraph"/>
        <w:numPr>
          <w:ilvl w:val="0"/>
          <w:numId w:val="19"/>
        </w:numPr>
        <w:rPr>
          <w:sz w:val="32"/>
          <w:szCs w:val="32"/>
        </w:rPr>
      </w:pPr>
      <w:r w:rsidRPr="00B22B62">
        <w:rPr>
          <w:sz w:val="32"/>
          <w:szCs w:val="32"/>
        </w:rPr>
        <w:t xml:space="preserve">Touching someone when they don’t want you to </w:t>
      </w:r>
    </w:p>
    <w:p w14:paraId="3CC0F114" w14:textId="601930D3" w:rsidR="00FC42F9" w:rsidRPr="00B22B62" w:rsidRDefault="00FC42F9" w:rsidP="00FC42F9">
      <w:pPr>
        <w:pStyle w:val="ListParagraph"/>
        <w:numPr>
          <w:ilvl w:val="0"/>
          <w:numId w:val="19"/>
        </w:numPr>
        <w:rPr>
          <w:sz w:val="32"/>
          <w:szCs w:val="32"/>
        </w:rPr>
      </w:pPr>
      <w:r w:rsidRPr="00B22B62">
        <w:rPr>
          <w:sz w:val="32"/>
          <w:szCs w:val="32"/>
        </w:rPr>
        <w:t>Calling someone names, teasing, using rude language or saying nasty things about someone to them</w:t>
      </w:r>
      <w:r w:rsidR="007C17DC" w:rsidRPr="00B22B62">
        <w:rPr>
          <w:sz w:val="32"/>
          <w:szCs w:val="32"/>
        </w:rPr>
        <w:t>,</w:t>
      </w:r>
      <w:r w:rsidRPr="00B22B62">
        <w:rPr>
          <w:sz w:val="32"/>
          <w:szCs w:val="32"/>
        </w:rPr>
        <w:t xml:space="preserve"> or to other people</w:t>
      </w:r>
    </w:p>
    <w:p w14:paraId="23C41E62" w14:textId="6A238898" w:rsidR="00FC42F9" w:rsidRPr="00B22B62" w:rsidRDefault="00FC42F9" w:rsidP="00FC42F9">
      <w:pPr>
        <w:pStyle w:val="ListParagraph"/>
        <w:numPr>
          <w:ilvl w:val="0"/>
          <w:numId w:val="19"/>
        </w:numPr>
        <w:rPr>
          <w:sz w:val="32"/>
          <w:szCs w:val="32"/>
        </w:rPr>
      </w:pPr>
      <w:r w:rsidRPr="00B22B62">
        <w:rPr>
          <w:sz w:val="32"/>
          <w:szCs w:val="32"/>
        </w:rPr>
        <w:t>Stealing or damaging someone else’s belongings</w:t>
      </w:r>
    </w:p>
    <w:p w14:paraId="703C0E9A" w14:textId="30FD6D39" w:rsidR="00FC42F9" w:rsidRPr="00B22B62" w:rsidRDefault="00FC42F9" w:rsidP="00FC42F9">
      <w:pPr>
        <w:pStyle w:val="ListParagraph"/>
        <w:numPr>
          <w:ilvl w:val="0"/>
          <w:numId w:val="19"/>
        </w:numPr>
        <w:rPr>
          <w:sz w:val="32"/>
          <w:szCs w:val="32"/>
        </w:rPr>
      </w:pPr>
      <w:r w:rsidRPr="00B22B62">
        <w:rPr>
          <w:sz w:val="32"/>
          <w:szCs w:val="32"/>
        </w:rPr>
        <w:t xml:space="preserve">Ignoring someone on purpose or leaving them out </w:t>
      </w:r>
    </w:p>
    <w:p w14:paraId="055402DF" w14:textId="36BF61EA" w:rsidR="00FC42F9" w:rsidRPr="00B22B62" w:rsidRDefault="00FC42F9" w:rsidP="00FC42F9">
      <w:pPr>
        <w:pStyle w:val="ListParagraph"/>
        <w:numPr>
          <w:ilvl w:val="0"/>
          <w:numId w:val="19"/>
        </w:numPr>
        <w:rPr>
          <w:sz w:val="32"/>
          <w:szCs w:val="32"/>
        </w:rPr>
      </w:pPr>
      <w:r w:rsidRPr="00B22B62">
        <w:rPr>
          <w:sz w:val="32"/>
          <w:szCs w:val="32"/>
        </w:rPr>
        <w:t xml:space="preserve">Sending hurtful or unkind texts, emails or online messages to someone or about someone </w:t>
      </w:r>
    </w:p>
    <w:p w14:paraId="671C1FE7" w14:textId="32FF1FA5" w:rsidR="00840067" w:rsidRPr="00B22B62" w:rsidRDefault="00840067" w:rsidP="00FC42F9">
      <w:pPr>
        <w:pStyle w:val="ListParagraph"/>
        <w:numPr>
          <w:ilvl w:val="0"/>
          <w:numId w:val="19"/>
        </w:numPr>
        <w:rPr>
          <w:sz w:val="32"/>
          <w:szCs w:val="32"/>
        </w:rPr>
      </w:pPr>
      <w:r w:rsidRPr="00B22B62">
        <w:rPr>
          <w:sz w:val="32"/>
          <w:szCs w:val="32"/>
        </w:rPr>
        <w:t>Blaming someone else for what someone else has done</w:t>
      </w:r>
    </w:p>
    <w:p w14:paraId="6F7280AA" w14:textId="23675A31" w:rsidR="00C47D5C" w:rsidRPr="00B22B62" w:rsidRDefault="00C47D5C" w:rsidP="00C47D5C">
      <w:pPr>
        <w:pStyle w:val="ListParagraph"/>
        <w:rPr>
          <w:sz w:val="32"/>
          <w:szCs w:val="32"/>
        </w:rPr>
      </w:pPr>
      <w:r w:rsidRPr="00B22B62">
        <w:rPr>
          <w:noProof/>
          <w:sz w:val="32"/>
          <w:szCs w:val="32"/>
          <w:lang w:val="en-GB" w:eastAsia="en-GB"/>
        </w:rPr>
        <w:drawing>
          <wp:inline distT="0" distB="0" distL="0" distR="0" wp14:anchorId="4EFBC704" wp14:editId="2C0ECDA7">
            <wp:extent cx="2145224" cy="141986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920" cy="1437530"/>
                    </a:xfrm>
                    <a:prstGeom prst="rect">
                      <a:avLst/>
                    </a:prstGeom>
                  </pic:spPr>
                </pic:pic>
              </a:graphicData>
            </a:graphic>
          </wp:inline>
        </w:drawing>
      </w:r>
    </w:p>
    <w:p w14:paraId="6FB3ADE6" w14:textId="3EE6652D" w:rsidR="00FC42F9" w:rsidRPr="00B22B62" w:rsidRDefault="007C17DC" w:rsidP="00FC42F9">
      <w:pPr>
        <w:pStyle w:val="ListParagraph"/>
        <w:numPr>
          <w:ilvl w:val="0"/>
          <w:numId w:val="19"/>
        </w:numPr>
        <w:rPr>
          <w:sz w:val="32"/>
          <w:szCs w:val="32"/>
        </w:rPr>
      </w:pPr>
      <w:r w:rsidRPr="00B22B62">
        <w:rPr>
          <w:sz w:val="32"/>
          <w:szCs w:val="32"/>
        </w:rPr>
        <w:t xml:space="preserve">Their race meaning where their family comes from </w:t>
      </w:r>
    </w:p>
    <w:p w14:paraId="596E5D97" w14:textId="6B2CE125" w:rsidR="00FC42F9" w:rsidRPr="00B22B62" w:rsidRDefault="00FC42F9" w:rsidP="00FC42F9">
      <w:pPr>
        <w:pStyle w:val="ListParagraph"/>
        <w:numPr>
          <w:ilvl w:val="0"/>
          <w:numId w:val="19"/>
        </w:numPr>
        <w:rPr>
          <w:sz w:val="32"/>
          <w:szCs w:val="32"/>
        </w:rPr>
      </w:pPr>
      <w:r w:rsidRPr="00B22B62">
        <w:rPr>
          <w:sz w:val="32"/>
          <w:szCs w:val="32"/>
        </w:rPr>
        <w:t>Religion or belief</w:t>
      </w:r>
      <w:r w:rsidR="007C17DC" w:rsidRPr="00B22B62">
        <w:rPr>
          <w:sz w:val="32"/>
          <w:szCs w:val="32"/>
        </w:rPr>
        <w:t>s</w:t>
      </w:r>
    </w:p>
    <w:p w14:paraId="6EDE250E" w14:textId="49AC17C8" w:rsidR="00FC42F9" w:rsidRPr="00B22B62" w:rsidRDefault="00FC42F9" w:rsidP="00FC42F9">
      <w:pPr>
        <w:pStyle w:val="ListParagraph"/>
        <w:numPr>
          <w:ilvl w:val="0"/>
          <w:numId w:val="19"/>
        </w:numPr>
        <w:rPr>
          <w:sz w:val="32"/>
          <w:szCs w:val="32"/>
        </w:rPr>
      </w:pPr>
      <w:r w:rsidRPr="00B22B62">
        <w:rPr>
          <w:sz w:val="32"/>
          <w:szCs w:val="32"/>
        </w:rPr>
        <w:t xml:space="preserve">Family or culture </w:t>
      </w:r>
    </w:p>
    <w:p w14:paraId="6A191EE2" w14:textId="3C4B2C1C" w:rsidR="00FC42F9" w:rsidRPr="00B22B62" w:rsidRDefault="00FC42F9" w:rsidP="00FC42F9">
      <w:pPr>
        <w:pStyle w:val="ListParagraph"/>
        <w:numPr>
          <w:ilvl w:val="0"/>
          <w:numId w:val="19"/>
        </w:numPr>
        <w:rPr>
          <w:sz w:val="32"/>
          <w:szCs w:val="32"/>
        </w:rPr>
      </w:pPr>
      <w:r w:rsidRPr="00B22B62">
        <w:rPr>
          <w:sz w:val="32"/>
          <w:szCs w:val="32"/>
        </w:rPr>
        <w:t xml:space="preserve">Sexist bullying </w:t>
      </w:r>
      <w:r w:rsidR="007C17DC" w:rsidRPr="00B22B62">
        <w:rPr>
          <w:sz w:val="32"/>
          <w:szCs w:val="32"/>
        </w:rPr>
        <w:t xml:space="preserve">- </w:t>
      </w:r>
      <w:r w:rsidRPr="00B22B62">
        <w:rPr>
          <w:sz w:val="32"/>
          <w:szCs w:val="32"/>
        </w:rPr>
        <w:t xml:space="preserve">which is bullying someone because of their gender </w:t>
      </w:r>
      <w:r w:rsidR="007C17DC" w:rsidRPr="00B22B62">
        <w:rPr>
          <w:sz w:val="32"/>
          <w:szCs w:val="32"/>
        </w:rPr>
        <w:t>(meaning whether they are a boy or a girl)</w:t>
      </w:r>
    </w:p>
    <w:p w14:paraId="23C3F2BF" w14:textId="0C9B382B" w:rsidR="00FC42F9" w:rsidRPr="00B22B62" w:rsidRDefault="00FC42F9" w:rsidP="00FC42F9">
      <w:pPr>
        <w:pStyle w:val="ListParagraph"/>
        <w:numPr>
          <w:ilvl w:val="0"/>
          <w:numId w:val="19"/>
        </w:numPr>
        <w:rPr>
          <w:sz w:val="32"/>
          <w:szCs w:val="32"/>
        </w:rPr>
      </w:pPr>
      <w:r w:rsidRPr="00B22B62">
        <w:rPr>
          <w:sz w:val="32"/>
          <w:szCs w:val="32"/>
        </w:rPr>
        <w:t>Homophobic or bi</w:t>
      </w:r>
      <w:r w:rsidR="00C47D5C" w:rsidRPr="00B22B62">
        <w:rPr>
          <w:sz w:val="32"/>
          <w:szCs w:val="32"/>
        </w:rPr>
        <w:t>-</w:t>
      </w:r>
      <w:r w:rsidRPr="00B22B62">
        <w:rPr>
          <w:sz w:val="32"/>
          <w:szCs w:val="32"/>
        </w:rPr>
        <w:t xml:space="preserve">phobic bullying </w:t>
      </w:r>
    </w:p>
    <w:p w14:paraId="42A8D348" w14:textId="0D9C847F" w:rsidR="007C17DC" w:rsidRPr="00B22B62" w:rsidRDefault="007C17DC" w:rsidP="00FC42F9">
      <w:pPr>
        <w:pStyle w:val="ListParagraph"/>
        <w:numPr>
          <w:ilvl w:val="0"/>
          <w:numId w:val="19"/>
        </w:numPr>
        <w:rPr>
          <w:sz w:val="32"/>
          <w:szCs w:val="32"/>
        </w:rPr>
      </w:pPr>
      <w:r w:rsidRPr="00B22B62">
        <w:rPr>
          <w:sz w:val="32"/>
          <w:szCs w:val="32"/>
        </w:rPr>
        <w:t>Transgender bullying</w:t>
      </w:r>
    </w:p>
    <w:p w14:paraId="3AD4B6DD" w14:textId="27C32282" w:rsidR="00FC42F9" w:rsidRPr="00B22B62" w:rsidRDefault="00FC42F9" w:rsidP="00FC42F9">
      <w:pPr>
        <w:pStyle w:val="ListParagraph"/>
        <w:numPr>
          <w:ilvl w:val="0"/>
          <w:numId w:val="19"/>
        </w:numPr>
        <w:rPr>
          <w:sz w:val="32"/>
          <w:szCs w:val="32"/>
        </w:rPr>
      </w:pPr>
      <w:r w:rsidRPr="00B22B62">
        <w:rPr>
          <w:sz w:val="32"/>
          <w:szCs w:val="32"/>
        </w:rPr>
        <w:t xml:space="preserve">Special educational needs or disability </w:t>
      </w:r>
    </w:p>
    <w:p w14:paraId="040F9B10" w14:textId="04399F7D" w:rsidR="00FC42F9" w:rsidRPr="00B22B62" w:rsidRDefault="00FC42F9" w:rsidP="00FC42F9">
      <w:pPr>
        <w:pStyle w:val="ListParagraph"/>
        <w:numPr>
          <w:ilvl w:val="0"/>
          <w:numId w:val="19"/>
        </w:numPr>
        <w:rPr>
          <w:sz w:val="32"/>
          <w:szCs w:val="32"/>
        </w:rPr>
      </w:pPr>
      <w:r w:rsidRPr="00B22B62">
        <w:rPr>
          <w:sz w:val="32"/>
          <w:szCs w:val="32"/>
        </w:rPr>
        <w:t xml:space="preserve">What someone looks like </w:t>
      </w:r>
    </w:p>
    <w:p w14:paraId="31A8200E" w14:textId="74EE8CE4" w:rsidR="00FC42F9" w:rsidRPr="00B22B62" w:rsidRDefault="00FC42F9" w:rsidP="00FC42F9">
      <w:pPr>
        <w:pStyle w:val="ListParagraph"/>
        <w:numPr>
          <w:ilvl w:val="0"/>
          <w:numId w:val="19"/>
        </w:numPr>
        <w:rPr>
          <w:sz w:val="32"/>
          <w:szCs w:val="32"/>
        </w:rPr>
      </w:pPr>
      <w:r w:rsidRPr="00B22B62">
        <w:rPr>
          <w:sz w:val="32"/>
          <w:szCs w:val="32"/>
        </w:rPr>
        <w:t xml:space="preserve">Where someone lives </w:t>
      </w:r>
    </w:p>
    <w:p w14:paraId="7EA00887" w14:textId="234FF3E1" w:rsidR="006A38A8" w:rsidRPr="00B22B62" w:rsidRDefault="006A38A8" w:rsidP="00FC42F9">
      <w:pPr>
        <w:pStyle w:val="ListParagraph"/>
        <w:numPr>
          <w:ilvl w:val="0"/>
          <w:numId w:val="19"/>
        </w:numPr>
        <w:rPr>
          <w:sz w:val="32"/>
          <w:szCs w:val="32"/>
        </w:rPr>
      </w:pPr>
      <w:r w:rsidRPr="00B22B62">
        <w:rPr>
          <w:sz w:val="32"/>
          <w:szCs w:val="32"/>
        </w:rPr>
        <w:t xml:space="preserve">Who they live with </w:t>
      </w:r>
    </w:p>
    <w:p w14:paraId="4D4BC82B" w14:textId="0026E7EE" w:rsidR="00840067" w:rsidRPr="00840067" w:rsidRDefault="00840067" w:rsidP="00FC42F9">
      <w:pPr>
        <w:pStyle w:val="ListParagraph"/>
        <w:numPr>
          <w:ilvl w:val="0"/>
          <w:numId w:val="19"/>
        </w:numPr>
        <w:rPr>
          <w:sz w:val="28"/>
          <w:szCs w:val="28"/>
        </w:rPr>
      </w:pPr>
      <w:r w:rsidRPr="00840067">
        <w:rPr>
          <w:sz w:val="28"/>
          <w:szCs w:val="28"/>
        </w:rPr>
        <w:t>How someone acts/speaks (their accent)</w:t>
      </w:r>
    </w:p>
    <w:p w14:paraId="21E258D1" w14:textId="6A47E359" w:rsidR="00A5431E" w:rsidRDefault="00A5431E" w:rsidP="00A5431E"/>
    <w:p w14:paraId="27599E88" w14:textId="607B4DA6" w:rsidR="00A5431E" w:rsidRPr="00A5431E" w:rsidRDefault="00A5431E" w:rsidP="00A5431E">
      <w:pPr>
        <w:rPr>
          <w:b/>
        </w:rPr>
      </w:pPr>
      <w:r w:rsidRPr="00A5431E">
        <w:rPr>
          <w:b/>
        </w:rPr>
        <w:t>Why does bullying happen?</w:t>
      </w:r>
    </w:p>
    <w:p w14:paraId="755ECF9D" w14:textId="2AA26862" w:rsidR="00A5431E" w:rsidRDefault="00A5431E" w:rsidP="00A5431E"/>
    <w:p w14:paraId="09679295" w14:textId="77777777" w:rsidR="006A38A8" w:rsidRDefault="00A5431E" w:rsidP="00A5431E">
      <w:r>
        <w:t xml:space="preserve">Although bullying doesn’t happen very much at this school it might happen.  Bullies can be older or younger.  Bullies pick on people who may be different in some way and try to make them feel worse.  </w:t>
      </w:r>
    </w:p>
    <w:p w14:paraId="6EEB9DFF" w14:textId="77777777" w:rsidR="006A38A8" w:rsidRDefault="006A38A8" w:rsidP="00A5431E"/>
    <w:p w14:paraId="338B3C63" w14:textId="7919D41F" w:rsidR="00A5431E" w:rsidRPr="006A38A8" w:rsidRDefault="00A5431E" w:rsidP="00A5431E">
      <w:pPr>
        <w:rPr>
          <w:color w:val="FF0000"/>
        </w:rPr>
      </w:pPr>
      <w:r w:rsidRPr="006A38A8">
        <w:rPr>
          <w:color w:val="FF0000"/>
        </w:rPr>
        <w:t xml:space="preserve">If you are being bullied remember that it is never your fault. </w:t>
      </w:r>
    </w:p>
    <w:p w14:paraId="7889F3AB" w14:textId="4BD46252" w:rsidR="00A5431E" w:rsidRDefault="00A5431E" w:rsidP="00A5431E"/>
    <w:p w14:paraId="2DCCAEA5" w14:textId="51246423" w:rsidR="00A5431E" w:rsidRDefault="00A5431E" w:rsidP="00A5431E">
      <w:pPr>
        <w:rPr>
          <w:b/>
        </w:rPr>
      </w:pPr>
      <w:r w:rsidRPr="00A5431E">
        <w:rPr>
          <w:b/>
        </w:rPr>
        <w:t>Where does bullying happen?</w:t>
      </w:r>
    </w:p>
    <w:p w14:paraId="7C227551" w14:textId="6D9698C6" w:rsidR="006A38A8" w:rsidRPr="006A38A8" w:rsidRDefault="006A38A8" w:rsidP="00A5431E">
      <w:r w:rsidRPr="006A38A8">
        <w:t xml:space="preserve">Bullying can happen anywhere and everywhere! </w:t>
      </w:r>
    </w:p>
    <w:p w14:paraId="3972975D" w14:textId="3FE45BFD" w:rsidR="183B70D5" w:rsidRDefault="00A5431E" w:rsidP="00A5431E">
      <w:pPr>
        <w:pStyle w:val="ListBullet"/>
        <w:numPr>
          <w:ilvl w:val="0"/>
          <w:numId w:val="0"/>
        </w:numPr>
        <w:jc w:val="center"/>
      </w:pPr>
      <w:r>
        <w:rPr>
          <w:noProof/>
          <w:lang w:val="en-GB" w:eastAsia="en-GB"/>
        </w:rPr>
        <w:drawing>
          <wp:inline distT="0" distB="0" distL="0" distR="0" wp14:anchorId="6E5EE41D" wp14:editId="49622193">
            <wp:extent cx="41433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1343025"/>
                    </a:xfrm>
                    <a:prstGeom prst="rect">
                      <a:avLst/>
                    </a:prstGeom>
                  </pic:spPr>
                </pic:pic>
              </a:graphicData>
            </a:graphic>
          </wp:inline>
        </w:drawing>
      </w:r>
    </w:p>
    <w:p w14:paraId="22FBB7F3" w14:textId="5578F461" w:rsidR="183B70D5" w:rsidRDefault="183B70D5" w:rsidP="006A38A8">
      <w:pPr>
        <w:pStyle w:val="ListBullet"/>
        <w:numPr>
          <w:ilvl w:val="0"/>
          <w:numId w:val="0"/>
        </w:numPr>
      </w:pPr>
    </w:p>
    <w:p w14:paraId="30AFD86C" w14:textId="32CD39A5" w:rsidR="00FC42F9" w:rsidRDefault="183B70D5" w:rsidP="00FC42F9">
      <w:pPr>
        <w:pStyle w:val="ListBullet"/>
        <w:numPr>
          <w:ilvl w:val="0"/>
          <w:numId w:val="0"/>
        </w:numPr>
        <w:ind w:left="360"/>
      </w:pPr>
      <w:r>
        <w:rPr>
          <w:noProof/>
          <w:lang w:val="en-GB" w:eastAsia="en-GB"/>
        </w:rPr>
        <w:drawing>
          <wp:inline distT="0" distB="0" distL="0" distR="0" wp14:anchorId="2F59BBF6" wp14:editId="24E8EB1A">
            <wp:extent cx="3727062" cy="2282825"/>
            <wp:effectExtent l="0" t="0" r="6985" b="3175"/>
            <wp:docPr id="382674550" name="Picture 38267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36461" cy="2288582"/>
                    </a:xfrm>
                    <a:prstGeom prst="rect">
                      <a:avLst/>
                    </a:prstGeom>
                  </pic:spPr>
                </pic:pic>
              </a:graphicData>
            </a:graphic>
          </wp:inline>
        </w:drawing>
      </w:r>
    </w:p>
    <w:p w14:paraId="5FE2B63E" w14:textId="1372055B" w:rsidR="183B70D5" w:rsidRDefault="183B70D5" w:rsidP="183B70D5">
      <w:pPr>
        <w:ind w:left="360"/>
        <w:rPr>
          <w:b/>
          <w:bCs/>
          <w:sz w:val="36"/>
          <w:szCs w:val="36"/>
        </w:rPr>
      </w:pPr>
      <w:r w:rsidRPr="183B70D5">
        <w:rPr>
          <w:b/>
          <w:bCs/>
          <w:sz w:val="36"/>
          <w:szCs w:val="36"/>
        </w:rPr>
        <w:t xml:space="preserve">What should I do if I’m being bullied? </w:t>
      </w:r>
    </w:p>
    <w:p w14:paraId="7461371A" w14:textId="00CE69E5" w:rsidR="183B70D5" w:rsidRDefault="183B70D5" w:rsidP="183B70D5">
      <w:pPr>
        <w:ind w:left="360"/>
      </w:pPr>
      <w:r w:rsidRPr="183B70D5">
        <w:t>If you are being bullied it is important to tell someone</w:t>
      </w:r>
      <w:r w:rsidR="006A38A8">
        <w:t xml:space="preserve"> that</w:t>
      </w:r>
      <w:r w:rsidRPr="183B70D5">
        <w:t xml:space="preserve"> you trust. Tell an adult or friends, either at school or at home. If you have already told an adult about bullying you can still tell them again. You can: </w:t>
      </w:r>
    </w:p>
    <w:p w14:paraId="3D6E2B28" w14:textId="7D2B876B" w:rsidR="183B70D5" w:rsidRDefault="183B70D5" w:rsidP="006A38A8">
      <w:pPr>
        <w:pStyle w:val="ListParagraph"/>
        <w:numPr>
          <w:ilvl w:val="0"/>
          <w:numId w:val="20"/>
        </w:numPr>
      </w:pPr>
      <w:r w:rsidRPr="183B70D5">
        <w:t xml:space="preserve">Tell a teacher – your class teacher or any other teacher  </w:t>
      </w:r>
    </w:p>
    <w:p w14:paraId="61DEE47F" w14:textId="529BA387" w:rsidR="183B70D5" w:rsidRDefault="00FC42F9" w:rsidP="006A38A8">
      <w:pPr>
        <w:pStyle w:val="ListParagraph"/>
        <w:numPr>
          <w:ilvl w:val="0"/>
          <w:numId w:val="20"/>
        </w:numPr>
      </w:pPr>
      <w:r>
        <w:t>Tell an anti-bullying ambassador</w:t>
      </w:r>
      <w:r w:rsidR="183B70D5" w:rsidRPr="183B70D5">
        <w:t xml:space="preserve"> who will be able to help you </w:t>
      </w:r>
    </w:p>
    <w:p w14:paraId="0F56FCD0" w14:textId="77777777" w:rsidR="00FC42F9" w:rsidRDefault="183B70D5" w:rsidP="006A38A8">
      <w:pPr>
        <w:pStyle w:val="ListParagraph"/>
        <w:numPr>
          <w:ilvl w:val="0"/>
          <w:numId w:val="20"/>
        </w:numPr>
      </w:pPr>
      <w:r w:rsidRPr="183B70D5">
        <w:t>Tell a</w:t>
      </w:r>
      <w:r w:rsidR="00FC42F9">
        <w:t>ny other adult staff in school</w:t>
      </w:r>
    </w:p>
    <w:p w14:paraId="382547FD" w14:textId="432C2367" w:rsidR="183B70D5" w:rsidRDefault="183B70D5" w:rsidP="006A38A8">
      <w:pPr>
        <w:pStyle w:val="ListParagraph"/>
        <w:numPr>
          <w:ilvl w:val="0"/>
          <w:numId w:val="20"/>
        </w:numPr>
      </w:pPr>
      <w:r w:rsidRPr="183B70D5">
        <w:t xml:space="preserve">Tell an adult at home  </w:t>
      </w:r>
    </w:p>
    <w:p w14:paraId="75F6EB83" w14:textId="3FB94596" w:rsidR="183B70D5" w:rsidRDefault="183B70D5" w:rsidP="006A38A8">
      <w:pPr>
        <w:pStyle w:val="ListParagraph"/>
        <w:numPr>
          <w:ilvl w:val="0"/>
          <w:numId w:val="20"/>
        </w:numPr>
      </w:pPr>
      <w:r w:rsidRPr="183B70D5">
        <w:t>You can also write a no</w:t>
      </w:r>
      <w:r w:rsidR="00FC42F9">
        <w:t>te about the bullying in the worry boxes</w:t>
      </w:r>
      <w:r w:rsidRPr="183B70D5">
        <w:t xml:space="preserve"> </w:t>
      </w:r>
    </w:p>
    <w:p w14:paraId="363D6079" w14:textId="650F7B38" w:rsidR="183B70D5" w:rsidRDefault="183B70D5" w:rsidP="006A38A8">
      <w:pPr>
        <w:pStyle w:val="ListParagraph"/>
        <w:numPr>
          <w:ilvl w:val="0"/>
          <w:numId w:val="20"/>
        </w:numPr>
      </w:pPr>
      <w:r w:rsidRPr="183B70D5">
        <w:t>You can also call Child</w:t>
      </w:r>
      <w:r w:rsidR="00FC42F9">
        <w:t xml:space="preserve"> </w:t>
      </w:r>
      <w:r w:rsidRPr="183B70D5">
        <w:t>Line at any time for free on 0800 1111. They will not tell anyone else about wha</w:t>
      </w:r>
      <w:r w:rsidR="00FC42F9">
        <w:t xml:space="preserve">t you have said. </w:t>
      </w:r>
    </w:p>
    <w:p w14:paraId="686C0B43" w14:textId="5B571B3E" w:rsidR="183B70D5" w:rsidRDefault="183B70D5" w:rsidP="006A38A8">
      <w:pPr>
        <w:pStyle w:val="ListParagraph"/>
        <w:numPr>
          <w:ilvl w:val="0"/>
          <w:numId w:val="20"/>
        </w:numPr>
      </w:pPr>
      <w:r w:rsidRPr="183B70D5">
        <w:t xml:space="preserve">If you tell a teacher or an adult at </w:t>
      </w:r>
      <w:r w:rsidR="00F260F8" w:rsidRPr="183B70D5">
        <w:t>school,</w:t>
      </w:r>
      <w:r w:rsidRPr="183B70D5">
        <w:t xml:space="preserve"> they will be able to help you. They may tell another teacher like your class teacher, or a parent or </w:t>
      </w:r>
      <w:proofErr w:type="spellStart"/>
      <w:r w:rsidRPr="183B70D5">
        <w:t>carer</w:t>
      </w:r>
      <w:proofErr w:type="spellEnd"/>
      <w:r w:rsidRPr="183B70D5">
        <w:t xml:space="preserve"> so that they can help you. Telling an adult will never make the bullying worse. They will talk to you and the bully to find ways to stop the bullying.</w:t>
      </w:r>
    </w:p>
    <w:p w14:paraId="3F9D65CA" w14:textId="136CC2D6" w:rsidR="183B70D5" w:rsidRDefault="00A53606" w:rsidP="00A53606">
      <w:r>
        <w:t xml:space="preserve">  </w:t>
      </w:r>
      <w:r w:rsidR="00636995">
        <w:t>Written by</w:t>
      </w:r>
      <w:r>
        <w:t xml:space="preserve"> </w:t>
      </w:r>
      <w:r w:rsidR="00840067">
        <w:rPr>
          <w:color w:val="7030A0"/>
        </w:rPr>
        <w:t xml:space="preserve">School Council and Anti-Bullying Ambassadors </w:t>
      </w:r>
    </w:p>
    <w:sectPr w:rsidR="183B70D5" w:rsidSect="00EE3E7C">
      <w:footerReference w:type="defaul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6A9E5E1A" w:rsidR="00447041" w:rsidRDefault="00D03AC1">
    <w:pPr>
      <w:pStyle w:val="Footer"/>
    </w:pPr>
    <w:r>
      <w:fldChar w:fldCharType="begin"/>
    </w:r>
    <w:r>
      <w:instrText xml:space="preserve"> PAGE   \* MERGEFORMAT </w:instrText>
    </w:r>
    <w:r>
      <w:fldChar w:fldCharType="separate"/>
    </w:r>
    <w:r w:rsidR="00E6757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8D5C3D"/>
    <w:multiLevelType w:val="hybridMultilevel"/>
    <w:tmpl w:val="936AC652"/>
    <w:lvl w:ilvl="0" w:tplc="E0245604">
      <w:start w:val="1"/>
      <w:numFmt w:val="bullet"/>
      <w:lvlText w:val=""/>
      <w:lvlJc w:val="left"/>
      <w:pPr>
        <w:ind w:left="720" w:hanging="360"/>
      </w:pPr>
      <w:rPr>
        <w:rFonts w:ascii="Symbol" w:hAnsi="Symbol" w:hint="default"/>
      </w:rPr>
    </w:lvl>
    <w:lvl w:ilvl="1" w:tplc="4FD4EF46">
      <w:start w:val="1"/>
      <w:numFmt w:val="bullet"/>
      <w:lvlText w:val="o"/>
      <w:lvlJc w:val="left"/>
      <w:pPr>
        <w:ind w:left="1440" w:hanging="360"/>
      </w:pPr>
      <w:rPr>
        <w:rFonts w:ascii="Courier New" w:hAnsi="Courier New" w:hint="default"/>
      </w:rPr>
    </w:lvl>
    <w:lvl w:ilvl="2" w:tplc="FBCECDEC">
      <w:start w:val="1"/>
      <w:numFmt w:val="bullet"/>
      <w:lvlText w:val=""/>
      <w:lvlJc w:val="left"/>
      <w:pPr>
        <w:ind w:left="2160" w:hanging="360"/>
      </w:pPr>
      <w:rPr>
        <w:rFonts w:ascii="Wingdings" w:hAnsi="Wingdings" w:hint="default"/>
      </w:rPr>
    </w:lvl>
    <w:lvl w:ilvl="3" w:tplc="73E475D6">
      <w:start w:val="1"/>
      <w:numFmt w:val="bullet"/>
      <w:lvlText w:val=""/>
      <w:lvlJc w:val="left"/>
      <w:pPr>
        <w:ind w:left="2880" w:hanging="360"/>
      </w:pPr>
      <w:rPr>
        <w:rFonts w:ascii="Symbol" w:hAnsi="Symbol" w:hint="default"/>
      </w:rPr>
    </w:lvl>
    <w:lvl w:ilvl="4" w:tplc="16064A54">
      <w:start w:val="1"/>
      <w:numFmt w:val="bullet"/>
      <w:lvlText w:val="o"/>
      <w:lvlJc w:val="left"/>
      <w:pPr>
        <w:ind w:left="3600" w:hanging="360"/>
      </w:pPr>
      <w:rPr>
        <w:rFonts w:ascii="Courier New" w:hAnsi="Courier New" w:hint="default"/>
      </w:rPr>
    </w:lvl>
    <w:lvl w:ilvl="5" w:tplc="F584609C">
      <w:start w:val="1"/>
      <w:numFmt w:val="bullet"/>
      <w:lvlText w:val=""/>
      <w:lvlJc w:val="left"/>
      <w:pPr>
        <w:ind w:left="4320" w:hanging="360"/>
      </w:pPr>
      <w:rPr>
        <w:rFonts w:ascii="Wingdings" w:hAnsi="Wingdings" w:hint="default"/>
      </w:rPr>
    </w:lvl>
    <w:lvl w:ilvl="6" w:tplc="D77C70E6">
      <w:start w:val="1"/>
      <w:numFmt w:val="bullet"/>
      <w:lvlText w:val=""/>
      <w:lvlJc w:val="left"/>
      <w:pPr>
        <w:ind w:left="5040" w:hanging="360"/>
      </w:pPr>
      <w:rPr>
        <w:rFonts w:ascii="Symbol" w:hAnsi="Symbol" w:hint="default"/>
      </w:rPr>
    </w:lvl>
    <w:lvl w:ilvl="7" w:tplc="C8B67CB2">
      <w:start w:val="1"/>
      <w:numFmt w:val="bullet"/>
      <w:lvlText w:val="o"/>
      <w:lvlJc w:val="left"/>
      <w:pPr>
        <w:ind w:left="5760" w:hanging="360"/>
      </w:pPr>
      <w:rPr>
        <w:rFonts w:ascii="Courier New" w:hAnsi="Courier New" w:hint="default"/>
      </w:rPr>
    </w:lvl>
    <w:lvl w:ilvl="8" w:tplc="2CCE3318">
      <w:start w:val="1"/>
      <w:numFmt w:val="bullet"/>
      <w:lvlText w:val=""/>
      <w:lvlJc w:val="left"/>
      <w:pPr>
        <w:ind w:left="6480" w:hanging="360"/>
      </w:pPr>
      <w:rPr>
        <w:rFonts w:ascii="Wingdings" w:hAnsi="Wingdings" w:hint="default"/>
      </w:rPr>
    </w:lvl>
  </w:abstractNum>
  <w:abstractNum w:abstractNumId="11" w15:restartNumberingAfterBreak="0">
    <w:nsid w:val="326100D3"/>
    <w:multiLevelType w:val="hybridMultilevel"/>
    <w:tmpl w:val="94A29A3E"/>
    <w:lvl w:ilvl="0" w:tplc="C4CA2EBE">
      <w:start w:val="1"/>
      <w:numFmt w:val="bullet"/>
      <w:lvlText w:val=""/>
      <w:lvlJc w:val="left"/>
      <w:pPr>
        <w:ind w:left="720" w:hanging="360"/>
      </w:pPr>
      <w:rPr>
        <w:rFonts w:ascii="Symbol" w:hAnsi="Symbol" w:hint="default"/>
      </w:rPr>
    </w:lvl>
    <w:lvl w:ilvl="1" w:tplc="75082E76">
      <w:start w:val="1"/>
      <w:numFmt w:val="bullet"/>
      <w:lvlText w:val="o"/>
      <w:lvlJc w:val="left"/>
      <w:pPr>
        <w:ind w:left="1440" w:hanging="360"/>
      </w:pPr>
      <w:rPr>
        <w:rFonts w:ascii="Courier New" w:hAnsi="Courier New" w:hint="default"/>
      </w:rPr>
    </w:lvl>
    <w:lvl w:ilvl="2" w:tplc="BD38808A">
      <w:start w:val="1"/>
      <w:numFmt w:val="bullet"/>
      <w:lvlText w:val=""/>
      <w:lvlJc w:val="left"/>
      <w:pPr>
        <w:ind w:left="2160" w:hanging="360"/>
      </w:pPr>
      <w:rPr>
        <w:rFonts w:ascii="Wingdings" w:hAnsi="Wingdings" w:hint="default"/>
      </w:rPr>
    </w:lvl>
    <w:lvl w:ilvl="3" w:tplc="9BDA796E">
      <w:start w:val="1"/>
      <w:numFmt w:val="bullet"/>
      <w:lvlText w:val=""/>
      <w:lvlJc w:val="left"/>
      <w:pPr>
        <w:ind w:left="2880" w:hanging="360"/>
      </w:pPr>
      <w:rPr>
        <w:rFonts w:ascii="Symbol" w:hAnsi="Symbol" w:hint="default"/>
      </w:rPr>
    </w:lvl>
    <w:lvl w:ilvl="4" w:tplc="D5A0E94E">
      <w:start w:val="1"/>
      <w:numFmt w:val="bullet"/>
      <w:lvlText w:val="o"/>
      <w:lvlJc w:val="left"/>
      <w:pPr>
        <w:ind w:left="3600" w:hanging="360"/>
      </w:pPr>
      <w:rPr>
        <w:rFonts w:ascii="Courier New" w:hAnsi="Courier New" w:hint="default"/>
      </w:rPr>
    </w:lvl>
    <w:lvl w:ilvl="5" w:tplc="FA9E3170">
      <w:start w:val="1"/>
      <w:numFmt w:val="bullet"/>
      <w:lvlText w:val=""/>
      <w:lvlJc w:val="left"/>
      <w:pPr>
        <w:ind w:left="4320" w:hanging="360"/>
      </w:pPr>
      <w:rPr>
        <w:rFonts w:ascii="Wingdings" w:hAnsi="Wingdings" w:hint="default"/>
      </w:rPr>
    </w:lvl>
    <w:lvl w:ilvl="6" w:tplc="00669190">
      <w:start w:val="1"/>
      <w:numFmt w:val="bullet"/>
      <w:lvlText w:val=""/>
      <w:lvlJc w:val="left"/>
      <w:pPr>
        <w:ind w:left="5040" w:hanging="360"/>
      </w:pPr>
      <w:rPr>
        <w:rFonts w:ascii="Symbol" w:hAnsi="Symbol" w:hint="default"/>
      </w:rPr>
    </w:lvl>
    <w:lvl w:ilvl="7" w:tplc="B8563134">
      <w:start w:val="1"/>
      <w:numFmt w:val="bullet"/>
      <w:lvlText w:val="o"/>
      <w:lvlJc w:val="left"/>
      <w:pPr>
        <w:ind w:left="5760" w:hanging="360"/>
      </w:pPr>
      <w:rPr>
        <w:rFonts w:ascii="Courier New" w:hAnsi="Courier New" w:hint="default"/>
      </w:rPr>
    </w:lvl>
    <w:lvl w:ilvl="8" w:tplc="F162DE8E">
      <w:start w:val="1"/>
      <w:numFmt w:val="bullet"/>
      <w:lvlText w:val=""/>
      <w:lvlJc w:val="left"/>
      <w:pPr>
        <w:ind w:left="6480" w:hanging="360"/>
      </w:pPr>
      <w:rPr>
        <w:rFonts w:ascii="Wingdings" w:hAnsi="Wingdings" w:hint="default"/>
      </w:rPr>
    </w:lvl>
  </w:abstractNum>
  <w:abstractNum w:abstractNumId="12" w15:restartNumberingAfterBreak="0">
    <w:nsid w:val="401B7AC6"/>
    <w:multiLevelType w:val="hybridMultilevel"/>
    <w:tmpl w:val="B09CF160"/>
    <w:lvl w:ilvl="0" w:tplc="D6F048A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92040D"/>
    <w:multiLevelType w:val="hybridMultilevel"/>
    <w:tmpl w:val="0C7A16C4"/>
    <w:lvl w:ilvl="0" w:tplc="E536C640">
      <w:start w:val="1"/>
      <w:numFmt w:val="bullet"/>
      <w:lvlText w:val=""/>
      <w:lvlJc w:val="left"/>
      <w:pPr>
        <w:ind w:left="720" w:hanging="360"/>
      </w:pPr>
      <w:rPr>
        <w:rFonts w:ascii="Symbol" w:hAnsi="Symbol" w:hint="default"/>
      </w:rPr>
    </w:lvl>
    <w:lvl w:ilvl="1" w:tplc="0B6EB8A0">
      <w:start w:val="1"/>
      <w:numFmt w:val="bullet"/>
      <w:lvlText w:val="o"/>
      <w:lvlJc w:val="left"/>
      <w:pPr>
        <w:ind w:left="1440" w:hanging="360"/>
      </w:pPr>
      <w:rPr>
        <w:rFonts w:ascii="Courier New" w:hAnsi="Courier New" w:hint="default"/>
      </w:rPr>
    </w:lvl>
    <w:lvl w:ilvl="2" w:tplc="543AA5D4">
      <w:start w:val="1"/>
      <w:numFmt w:val="bullet"/>
      <w:lvlText w:val=""/>
      <w:lvlJc w:val="left"/>
      <w:pPr>
        <w:ind w:left="2160" w:hanging="360"/>
      </w:pPr>
      <w:rPr>
        <w:rFonts w:ascii="Wingdings" w:hAnsi="Wingdings" w:hint="default"/>
      </w:rPr>
    </w:lvl>
    <w:lvl w:ilvl="3" w:tplc="63DC4D04">
      <w:start w:val="1"/>
      <w:numFmt w:val="bullet"/>
      <w:lvlText w:val=""/>
      <w:lvlJc w:val="left"/>
      <w:pPr>
        <w:ind w:left="2880" w:hanging="360"/>
      </w:pPr>
      <w:rPr>
        <w:rFonts w:ascii="Symbol" w:hAnsi="Symbol" w:hint="default"/>
      </w:rPr>
    </w:lvl>
    <w:lvl w:ilvl="4" w:tplc="0C4AE9BC">
      <w:start w:val="1"/>
      <w:numFmt w:val="bullet"/>
      <w:lvlText w:val="o"/>
      <w:lvlJc w:val="left"/>
      <w:pPr>
        <w:ind w:left="3600" w:hanging="360"/>
      </w:pPr>
      <w:rPr>
        <w:rFonts w:ascii="Courier New" w:hAnsi="Courier New" w:hint="default"/>
      </w:rPr>
    </w:lvl>
    <w:lvl w:ilvl="5" w:tplc="562C3F3A">
      <w:start w:val="1"/>
      <w:numFmt w:val="bullet"/>
      <w:lvlText w:val=""/>
      <w:lvlJc w:val="left"/>
      <w:pPr>
        <w:ind w:left="4320" w:hanging="360"/>
      </w:pPr>
      <w:rPr>
        <w:rFonts w:ascii="Wingdings" w:hAnsi="Wingdings" w:hint="default"/>
      </w:rPr>
    </w:lvl>
    <w:lvl w:ilvl="6" w:tplc="DD7EC596">
      <w:start w:val="1"/>
      <w:numFmt w:val="bullet"/>
      <w:lvlText w:val=""/>
      <w:lvlJc w:val="left"/>
      <w:pPr>
        <w:ind w:left="5040" w:hanging="360"/>
      </w:pPr>
      <w:rPr>
        <w:rFonts w:ascii="Symbol" w:hAnsi="Symbol" w:hint="default"/>
      </w:rPr>
    </w:lvl>
    <w:lvl w:ilvl="7" w:tplc="94E47FBC">
      <w:start w:val="1"/>
      <w:numFmt w:val="bullet"/>
      <w:lvlText w:val="o"/>
      <w:lvlJc w:val="left"/>
      <w:pPr>
        <w:ind w:left="5760" w:hanging="360"/>
      </w:pPr>
      <w:rPr>
        <w:rFonts w:ascii="Courier New" w:hAnsi="Courier New" w:hint="default"/>
      </w:rPr>
    </w:lvl>
    <w:lvl w:ilvl="8" w:tplc="BF8C0224">
      <w:start w:val="1"/>
      <w:numFmt w:val="bullet"/>
      <w:lvlText w:val=""/>
      <w:lvlJc w:val="left"/>
      <w:pPr>
        <w:ind w:left="6480" w:hanging="360"/>
      </w:pPr>
      <w:rPr>
        <w:rFonts w:ascii="Wingdings" w:hAnsi="Wingdings" w:hint="default"/>
      </w:rPr>
    </w:lvl>
  </w:abstractNum>
  <w:abstractNum w:abstractNumId="14" w15:restartNumberingAfterBreak="0">
    <w:nsid w:val="489C59C5"/>
    <w:multiLevelType w:val="hybridMultilevel"/>
    <w:tmpl w:val="49604DD6"/>
    <w:lvl w:ilvl="0" w:tplc="873CA514">
      <w:start w:val="1"/>
      <w:numFmt w:val="bullet"/>
      <w:lvlText w:val=""/>
      <w:lvlJc w:val="left"/>
      <w:pPr>
        <w:ind w:left="720" w:hanging="360"/>
      </w:pPr>
      <w:rPr>
        <w:rFonts w:ascii="Symbol" w:hAnsi="Symbol" w:hint="default"/>
      </w:rPr>
    </w:lvl>
    <w:lvl w:ilvl="1" w:tplc="973EBDE2">
      <w:start w:val="1"/>
      <w:numFmt w:val="bullet"/>
      <w:lvlText w:val="o"/>
      <w:lvlJc w:val="left"/>
      <w:pPr>
        <w:ind w:left="1440" w:hanging="360"/>
      </w:pPr>
      <w:rPr>
        <w:rFonts w:ascii="Courier New" w:hAnsi="Courier New" w:hint="default"/>
      </w:rPr>
    </w:lvl>
    <w:lvl w:ilvl="2" w:tplc="248C7A46">
      <w:start w:val="1"/>
      <w:numFmt w:val="bullet"/>
      <w:lvlText w:val=""/>
      <w:lvlJc w:val="left"/>
      <w:pPr>
        <w:ind w:left="2160" w:hanging="360"/>
      </w:pPr>
      <w:rPr>
        <w:rFonts w:ascii="Wingdings" w:hAnsi="Wingdings" w:hint="default"/>
      </w:rPr>
    </w:lvl>
    <w:lvl w:ilvl="3" w:tplc="44A0310E">
      <w:start w:val="1"/>
      <w:numFmt w:val="bullet"/>
      <w:lvlText w:val=""/>
      <w:lvlJc w:val="left"/>
      <w:pPr>
        <w:ind w:left="2880" w:hanging="360"/>
      </w:pPr>
      <w:rPr>
        <w:rFonts w:ascii="Symbol" w:hAnsi="Symbol" w:hint="default"/>
      </w:rPr>
    </w:lvl>
    <w:lvl w:ilvl="4" w:tplc="38AEB718">
      <w:start w:val="1"/>
      <w:numFmt w:val="bullet"/>
      <w:lvlText w:val="o"/>
      <w:lvlJc w:val="left"/>
      <w:pPr>
        <w:ind w:left="3600" w:hanging="360"/>
      </w:pPr>
      <w:rPr>
        <w:rFonts w:ascii="Courier New" w:hAnsi="Courier New" w:hint="default"/>
      </w:rPr>
    </w:lvl>
    <w:lvl w:ilvl="5" w:tplc="86A6F7C4">
      <w:start w:val="1"/>
      <w:numFmt w:val="bullet"/>
      <w:lvlText w:val=""/>
      <w:lvlJc w:val="left"/>
      <w:pPr>
        <w:ind w:left="4320" w:hanging="360"/>
      </w:pPr>
      <w:rPr>
        <w:rFonts w:ascii="Wingdings" w:hAnsi="Wingdings" w:hint="default"/>
      </w:rPr>
    </w:lvl>
    <w:lvl w:ilvl="6" w:tplc="9BB4EF86">
      <w:start w:val="1"/>
      <w:numFmt w:val="bullet"/>
      <w:lvlText w:val=""/>
      <w:lvlJc w:val="left"/>
      <w:pPr>
        <w:ind w:left="5040" w:hanging="360"/>
      </w:pPr>
      <w:rPr>
        <w:rFonts w:ascii="Symbol" w:hAnsi="Symbol" w:hint="default"/>
      </w:rPr>
    </w:lvl>
    <w:lvl w:ilvl="7" w:tplc="86722454">
      <w:start w:val="1"/>
      <w:numFmt w:val="bullet"/>
      <w:lvlText w:val="o"/>
      <w:lvlJc w:val="left"/>
      <w:pPr>
        <w:ind w:left="5760" w:hanging="360"/>
      </w:pPr>
      <w:rPr>
        <w:rFonts w:ascii="Courier New" w:hAnsi="Courier New" w:hint="default"/>
      </w:rPr>
    </w:lvl>
    <w:lvl w:ilvl="8" w:tplc="363C0A18">
      <w:start w:val="1"/>
      <w:numFmt w:val="bullet"/>
      <w:lvlText w:val=""/>
      <w:lvlJc w:val="left"/>
      <w:pPr>
        <w:ind w:left="6480" w:hanging="360"/>
      </w:pPr>
      <w:rPr>
        <w:rFonts w:ascii="Wingdings" w:hAnsi="Wingdings" w:hint="default"/>
      </w:rPr>
    </w:lvl>
  </w:abstractNum>
  <w:abstractNum w:abstractNumId="15" w15:restartNumberingAfterBreak="0">
    <w:nsid w:val="4FF355DB"/>
    <w:multiLevelType w:val="hybridMultilevel"/>
    <w:tmpl w:val="0660C92C"/>
    <w:lvl w:ilvl="0" w:tplc="4AE25908">
      <w:start w:val="1"/>
      <w:numFmt w:val="bullet"/>
      <w:lvlText w:val=""/>
      <w:lvlJc w:val="left"/>
      <w:pPr>
        <w:ind w:left="720" w:hanging="360"/>
      </w:pPr>
      <w:rPr>
        <w:rFonts w:ascii="Symbol" w:hAnsi="Symbol" w:hint="default"/>
      </w:rPr>
    </w:lvl>
    <w:lvl w:ilvl="1" w:tplc="E986662A">
      <w:start w:val="1"/>
      <w:numFmt w:val="bullet"/>
      <w:lvlText w:val="o"/>
      <w:lvlJc w:val="left"/>
      <w:pPr>
        <w:ind w:left="1440" w:hanging="360"/>
      </w:pPr>
      <w:rPr>
        <w:rFonts w:ascii="Courier New" w:hAnsi="Courier New" w:hint="default"/>
      </w:rPr>
    </w:lvl>
    <w:lvl w:ilvl="2" w:tplc="B81468AA">
      <w:start w:val="1"/>
      <w:numFmt w:val="bullet"/>
      <w:lvlText w:val=""/>
      <w:lvlJc w:val="left"/>
      <w:pPr>
        <w:ind w:left="2160" w:hanging="360"/>
      </w:pPr>
      <w:rPr>
        <w:rFonts w:ascii="Wingdings" w:hAnsi="Wingdings" w:hint="default"/>
      </w:rPr>
    </w:lvl>
    <w:lvl w:ilvl="3" w:tplc="AB5EBF78">
      <w:start w:val="1"/>
      <w:numFmt w:val="bullet"/>
      <w:lvlText w:val=""/>
      <w:lvlJc w:val="left"/>
      <w:pPr>
        <w:ind w:left="2880" w:hanging="360"/>
      </w:pPr>
      <w:rPr>
        <w:rFonts w:ascii="Symbol" w:hAnsi="Symbol" w:hint="default"/>
      </w:rPr>
    </w:lvl>
    <w:lvl w:ilvl="4" w:tplc="DFF6682E">
      <w:start w:val="1"/>
      <w:numFmt w:val="bullet"/>
      <w:lvlText w:val="o"/>
      <w:lvlJc w:val="left"/>
      <w:pPr>
        <w:ind w:left="3600" w:hanging="360"/>
      </w:pPr>
      <w:rPr>
        <w:rFonts w:ascii="Courier New" w:hAnsi="Courier New" w:hint="default"/>
      </w:rPr>
    </w:lvl>
    <w:lvl w:ilvl="5" w:tplc="3246184A">
      <w:start w:val="1"/>
      <w:numFmt w:val="bullet"/>
      <w:lvlText w:val=""/>
      <w:lvlJc w:val="left"/>
      <w:pPr>
        <w:ind w:left="4320" w:hanging="360"/>
      </w:pPr>
      <w:rPr>
        <w:rFonts w:ascii="Wingdings" w:hAnsi="Wingdings" w:hint="default"/>
      </w:rPr>
    </w:lvl>
    <w:lvl w:ilvl="6" w:tplc="13C4B194">
      <w:start w:val="1"/>
      <w:numFmt w:val="bullet"/>
      <w:lvlText w:val=""/>
      <w:lvlJc w:val="left"/>
      <w:pPr>
        <w:ind w:left="5040" w:hanging="360"/>
      </w:pPr>
      <w:rPr>
        <w:rFonts w:ascii="Symbol" w:hAnsi="Symbol" w:hint="default"/>
      </w:rPr>
    </w:lvl>
    <w:lvl w:ilvl="7" w:tplc="2A2C458E">
      <w:start w:val="1"/>
      <w:numFmt w:val="bullet"/>
      <w:lvlText w:val="o"/>
      <w:lvlJc w:val="left"/>
      <w:pPr>
        <w:ind w:left="5760" w:hanging="360"/>
      </w:pPr>
      <w:rPr>
        <w:rFonts w:ascii="Courier New" w:hAnsi="Courier New" w:hint="default"/>
      </w:rPr>
    </w:lvl>
    <w:lvl w:ilvl="8" w:tplc="ABE4E8F0">
      <w:start w:val="1"/>
      <w:numFmt w:val="bullet"/>
      <w:lvlText w:val=""/>
      <w:lvlJc w:val="left"/>
      <w:pPr>
        <w:ind w:left="6480" w:hanging="360"/>
      </w:pPr>
      <w:rPr>
        <w:rFonts w:ascii="Wingdings" w:hAnsi="Wingdings" w:hint="default"/>
      </w:rPr>
    </w:lvl>
  </w:abstractNum>
  <w:abstractNum w:abstractNumId="16" w15:restartNumberingAfterBreak="0">
    <w:nsid w:val="59F67376"/>
    <w:multiLevelType w:val="hybridMultilevel"/>
    <w:tmpl w:val="84EE1130"/>
    <w:lvl w:ilvl="0" w:tplc="CC22C1CA">
      <w:start w:val="1"/>
      <w:numFmt w:val="bullet"/>
      <w:lvlText w:val=""/>
      <w:lvlJc w:val="left"/>
      <w:pPr>
        <w:ind w:left="720" w:hanging="360"/>
      </w:pPr>
      <w:rPr>
        <w:rFonts w:ascii="Symbol" w:hAnsi="Symbol" w:hint="default"/>
      </w:rPr>
    </w:lvl>
    <w:lvl w:ilvl="1" w:tplc="1280FF32">
      <w:start w:val="1"/>
      <w:numFmt w:val="bullet"/>
      <w:lvlText w:val="o"/>
      <w:lvlJc w:val="left"/>
      <w:pPr>
        <w:ind w:left="1440" w:hanging="360"/>
      </w:pPr>
      <w:rPr>
        <w:rFonts w:ascii="Courier New" w:hAnsi="Courier New" w:hint="default"/>
      </w:rPr>
    </w:lvl>
    <w:lvl w:ilvl="2" w:tplc="CBD89E76">
      <w:start w:val="1"/>
      <w:numFmt w:val="bullet"/>
      <w:lvlText w:val=""/>
      <w:lvlJc w:val="left"/>
      <w:pPr>
        <w:ind w:left="2160" w:hanging="360"/>
      </w:pPr>
      <w:rPr>
        <w:rFonts w:ascii="Wingdings" w:hAnsi="Wingdings" w:hint="default"/>
      </w:rPr>
    </w:lvl>
    <w:lvl w:ilvl="3" w:tplc="AAFAE6BE">
      <w:start w:val="1"/>
      <w:numFmt w:val="bullet"/>
      <w:lvlText w:val=""/>
      <w:lvlJc w:val="left"/>
      <w:pPr>
        <w:ind w:left="2880" w:hanging="360"/>
      </w:pPr>
      <w:rPr>
        <w:rFonts w:ascii="Symbol" w:hAnsi="Symbol" w:hint="default"/>
      </w:rPr>
    </w:lvl>
    <w:lvl w:ilvl="4" w:tplc="9FC6F5D8">
      <w:start w:val="1"/>
      <w:numFmt w:val="bullet"/>
      <w:lvlText w:val="o"/>
      <w:lvlJc w:val="left"/>
      <w:pPr>
        <w:ind w:left="3600" w:hanging="360"/>
      </w:pPr>
      <w:rPr>
        <w:rFonts w:ascii="Courier New" w:hAnsi="Courier New" w:hint="default"/>
      </w:rPr>
    </w:lvl>
    <w:lvl w:ilvl="5" w:tplc="0AB88092">
      <w:start w:val="1"/>
      <w:numFmt w:val="bullet"/>
      <w:lvlText w:val=""/>
      <w:lvlJc w:val="left"/>
      <w:pPr>
        <w:ind w:left="4320" w:hanging="360"/>
      </w:pPr>
      <w:rPr>
        <w:rFonts w:ascii="Wingdings" w:hAnsi="Wingdings" w:hint="default"/>
      </w:rPr>
    </w:lvl>
    <w:lvl w:ilvl="6" w:tplc="068C62EC">
      <w:start w:val="1"/>
      <w:numFmt w:val="bullet"/>
      <w:lvlText w:val=""/>
      <w:lvlJc w:val="left"/>
      <w:pPr>
        <w:ind w:left="5040" w:hanging="360"/>
      </w:pPr>
      <w:rPr>
        <w:rFonts w:ascii="Symbol" w:hAnsi="Symbol" w:hint="default"/>
      </w:rPr>
    </w:lvl>
    <w:lvl w:ilvl="7" w:tplc="7722E078">
      <w:start w:val="1"/>
      <w:numFmt w:val="bullet"/>
      <w:lvlText w:val="o"/>
      <w:lvlJc w:val="left"/>
      <w:pPr>
        <w:ind w:left="5760" w:hanging="360"/>
      </w:pPr>
      <w:rPr>
        <w:rFonts w:ascii="Courier New" w:hAnsi="Courier New" w:hint="default"/>
      </w:rPr>
    </w:lvl>
    <w:lvl w:ilvl="8" w:tplc="F7E25988">
      <w:start w:val="1"/>
      <w:numFmt w:val="bullet"/>
      <w:lvlText w:val=""/>
      <w:lvlJc w:val="left"/>
      <w:pPr>
        <w:ind w:left="6480" w:hanging="360"/>
      </w:pPr>
      <w:rPr>
        <w:rFonts w:ascii="Wingdings" w:hAnsi="Wingdings" w:hint="default"/>
      </w:rPr>
    </w:lvl>
  </w:abstractNum>
  <w:abstractNum w:abstractNumId="17" w15:restartNumberingAfterBreak="0">
    <w:nsid w:val="600606B0"/>
    <w:multiLevelType w:val="hybridMultilevel"/>
    <w:tmpl w:val="8FDA22A0"/>
    <w:lvl w:ilvl="0" w:tplc="D6F048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1374C"/>
    <w:multiLevelType w:val="hybridMultilevel"/>
    <w:tmpl w:val="1D8CD28A"/>
    <w:lvl w:ilvl="0" w:tplc="7598CD0C">
      <w:start w:val="1"/>
      <w:numFmt w:val="bullet"/>
      <w:lvlText w:val=""/>
      <w:lvlJc w:val="left"/>
      <w:pPr>
        <w:ind w:left="720" w:hanging="360"/>
      </w:pPr>
      <w:rPr>
        <w:rFonts w:ascii="Symbol" w:hAnsi="Symbol" w:hint="default"/>
      </w:rPr>
    </w:lvl>
    <w:lvl w:ilvl="1" w:tplc="D97ABE4A">
      <w:start w:val="1"/>
      <w:numFmt w:val="bullet"/>
      <w:lvlText w:val="o"/>
      <w:lvlJc w:val="left"/>
      <w:pPr>
        <w:ind w:left="1440" w:hanging="360"/>
      </w:pPr>
      <w:rPr>
        <w:rFonts w:ascii="Courier New" w:hAnsi="Courier New" w:hint="default"/>
      </w:rPr>
    </w:lvl>
    <w:lvl w:ilvl="2" w:tplc="9C54F14E">
      <w:start w:val="1"/>
      <w:numFmt w:val="bullet"/>
      <w:lvlText w:val=""/>
      <w:lvlJc w:val="left"/>
      <w:pPr>
        <w:ind w:left="2160" w:hanging="360"/>
      </w:pPr>
      <w:rPr>
        <w:rFonts w:ascii="Wingdings" w:hAnsi="Wingdings" w:hint="default"/>
      </w:rPr>
    </w:lvl>
    <w:lvl w:ilvl="3" w:tplc="D3A01C26">
      <w:start w:val="1"/>
      <w:numFmt w:val="bullet"/>
      <w:lvlText w:val=""/>
      <w:lvlJc w:val="left"/>
      <w:pPr>
        <w:ind w:left="2880" w:hanging="360"/>
      </w:pPr>
      <w:rPr>
        <w:rFonts w:ascii="Symbol" w:hAnsi="Symbol" w:hint="default"/>
      </w:rPr>
    </w:lvl>
    <w:lvl w:ilvl="4" w:tplc="2F66B990">
      <w:start w:val="1"/>
      <w:numFmt w:val="bullet"/>
      <w:lvlText w:val="o"/>
      <w:lvlJc w:val="left"/>
      <w:pPr>
        <w:ind w:left="3600" w:hanging="360"/>
      </w:pPr>
      <w:rPr>
        <w:rFonts w:ascii="Courier New" w:hAnsi="Courier New" w:hint="default"/>
      </w:rPr>
    </w:lvl>
    <w:lvl w:ilvl="5" w:tplc="3E9E7E42">
      <w:start w:val="1"/>
      <w:numFmt w:val="bullet"/>
      <w:lvlText w:val=""/>
      <w:lvlJc w:val="left"/>
      <w:pPr>
        <w:ind w:left="4320" w:hanging="360"/>
      </w:pPr>
      <w:rPr>
        <w:rFonts w:ascii="Wingdings" w:hAnsi="Wingdings" w:hint="default"/>
      </w:rPr>
    </w:lvl>
    <w:lvl w:ilvl="6" w:tplc="50C04DB8">
      <w:start w:val="1"/>
      <w:numFmt w:val="bullet"/>
      <w:lvlText w:val=""/>
      <w:lvlJc w:val="left"/>
      <w:pPr>
        <w:ind w:left="5040" w:hanging="360"/>
      </w:pPr>
      <w:rPr>
        <w:rFonts w:ascii="Symbol" w:hAnsi="Symbol" w:hint="default"/>
      </w:rPr>
    </w:lvl>
    <w:lvl w:ilvl="7" w:tplc="1E2241B0">
      <w:start w:val="1"/>
      <w:numFmt w:val="bullet"/>
      <w:lvlText w:val="o"/>
      <w:lvlJc w:val="left"/>
      <w:pPr>
        <w:ind w:left="5760" w:hanging="360"/>
      </w:pPr>
      <w:rPr>
        <w:rFonts w:ascii="Courier New" w:hAnsi="Courier New" w:hint="default"/>
      </w:rPr>
    </w:lvl>
    <w:lvl w:ilvl="8" w:tplc="6862ED20">
      <w:start w:val="1"/>
      <w:numFmt w:val="bullet"/>
      <w:lvlText w:val=""/>
      <w:lvlJc w:val="left"/>
      <w:pPr>
        <w:ind w:left="6480" w:hanging="360"/>
      </w:pPr>
      <w:rPr>
        <w:rFonts w:ascii="Wingdings" w:hAnsi="Wingdings" w:hint="default"/>
      </w:rPr>
    </w:lvl>
  </w:abstractNum>
  <w:abstractNum w:abstractNumId="19" w15:restartNumberingAfterBreak="0">
    <w:nsid w:val="7D016015"/>
    <w:multiLevelType w:val="hybridMultilevel"/>
    <w:tmpl w:val="8D50B56A"/>
    <w:lvl w:ilvl="0" w:tplc="19F08428">
      <w:start w:val="1"/>
      <w:numFmt w:val="bullet"/>
      <w:lvlText w:val=""/>
      <w:lvlJc w:val="left"/>
      <w:pPr>
        <w:ind w:left="720" w:hanging="360"/>
      </w:pPr>
      <w:rPr>
        <w:rFonts w:ascii="Symbol" w:hAnsi="Symbol" w:hint="default"/>
      </w:rPr>
    </w:lvl>
    <w:lvl w:ilvl="1" w:tplc="781433B6">
      <w:start w:val="1"/>
      <w:numFmt w:val="bullet"/>
      <w:lvlText w:val="o"/>
      <w:lvlJc w:val="left"/>
      <w:pPr>
        <w:ind w:left="1440" w:hanging="360"/>
      </w:pPr>
      <w:rPr>
        <w:rFonts w:ascii="Courier New" w:hAnsi="Courier New" w:hint="default"/>
      </w:rPr>
    </w:lvl>
    <w:lvl w:ilvl="2" w:tplc="5C861216">
      <w:start w:val="1"/>
      <w:numFmt w:val="bullet"/>
      <w:lvlText w:val=""/>
      <w:lvlJc w:val="left"/>
      <w:pPr>
        <w:ind w:left="2160" w:hanging="360"/>
      </w:pPr>
      <w:rPr>
        <w:rFonts w:ascii="Wingdings" w:hAnsi="Wingdings" w:hint="default"/>
      </w:rPr>
    </w:lvl>
    <w:lvl w:ilvl="3" w:tplc="55761CAA">
      <w:start w:val="1"/>
      <w:numFmt w:val="bullet"/>
      <w:lvlText w:val=""/>
      <w:lvlJc w:val="left"/>
      <w:pPr>
        <w:ind w:left="2880" w:hanging="360"/>
      </w:pPr>
      <w:rPr>
        <w:rFonts w:ascii="Symbol" w:hAnsi="Symbol" w:hint="default"/>
      </w:rPr>
    </w:lvl>
    <w:lvl w:ilvl="4" w:tplc="1C58B212">
      <w:start w:val="1"/>
      <w:numFmt w:val="bullet"/>
      <w:lvlText w:val="o"/>
      <w:lvlJc w:val="left"/>
      <w:pPr>
        <w:ind w:left="3600" w:hanging="360"/>
      </w:pPr>
      <w:rPr>
        <w:rFonts w:ascii="Courier New" w:hAnsi="Courier New" w:hint="default"/>
      </w:rPr>
    </w:lvl>
    <w:lvl w:ilvl="5" w:tplc="F4A60F46">
      <w:start w:val="1"/>
      <w:numFmt w:val="bullet"/>
      <w:lvlText w:val=""/>
      <w:lvlJc w:val="left"/>
      <w:pPr>
        <w:ind w:left="4320" w:hanging="360"/>
      </w:pPr>
      <w:rPr>
        <w:rFonts w:ascii="Wingdings" w:hAnsi="Wingdings" w:hint="default"/>
      </w:rPr>
    </w:lvl>
    <w:lvl w:ilvl="6" w:tplc="53FA3234">
      <w:start w:val="1"/>
      <w:numFmt w:val="bullet"/>
      <w:lvlText w:val=""/>
      <w:lvlJc w:val="left"/>
      <w:pPr>
        <w:ind w:left="5040" w:hanging="360"/>
      </w:pPr>
      <w:rPr>
        <w:rFonts w:ascii="Symbol" w:hAnsi="Symbol" w:hint="default"/>
      </w:rPr>
    </w:lvl>
    <w:lvl w:ilvl="7" w:tplc="47ECC0B0">
      <w:start w:val="1"/>
      <w:numFmt w:val="bullet"/>
      <w:lvlText w:val="o"/>
      <w:lvlJc w:val="left"/>
      <w:pPr>
        <w:ind w:left="5760" w:hanging="360"/>
      </w:pPr>
      <w:rPr>
        <w:rFonts w:ascii="Courier New" w:hAnsi="Courier New" w:hint="default"/>
      </w:rPr>
    </w:lvl>
    <w:lvl w:ilvl="8" w:tplc="937A599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3"/>
  </w:num>
  <w:num w:numId="5">
    <w:abstractNumId w:val="10"/>
  </w:num>
  <w:num w:numId="6">
    <w:abstractNumId w:val="15"/>
  </w:num>
  <w:num w:numId="7">
    <w:abstractNumId w:val="19"/>
  </w:num>
  <w:num w:numId="8">
    <w:abstractNumId w:val="16"/>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776DE"/>
    <w:rsid w:val="000C6D86"/>
    <w:rsid w:val="001C2061"/>
    <w:rsid w:val="00233CAE"/>
    <w:rsid w:val="00234123"/>
    <w:rsid w:val="003C7C4E"/>
    <w:rsid w:val="00447041"/>
    <w:rsid w:val="0058464E"/>
    <w:rsid w:val="00636995"/>
    <w:rsid w:val="00674A56"/>
    <w:rsid w:val="006A38A8"/>
    <w:rsid w:val="00733795"/>
    <w:rsid w:val="007962A0"/>
    <w:rsid w:val="007B3C2F"/>
    <w:rsid w:val="007C17DC"/>
    <w:rsid w:val="00840067"/>
    <w:rsid w:val="00852153"/>
    <w:rsid w:val="009D2B19"/>
    <w:rsid w:val="009E7C99"/>
    <w:rsid w:val="00A461CC"/>
    <w:rsid w:val="00A53606"/>
    <w:rsid w:val="00A5431E"/>
    <w:rsid w:val="00B045AF"/>
    <w:rsid w:val="00B22B62"/>
    <w:rsid w:val="00C00CB4"/>
    <w:rsid w:val="00C06544"/>
    <w:rsid w:val="00C47D5C"/>
    <w:rsid w:val="00C72540"/>
    <w:rsid w:val="00C922B4"/>
    <w:rsid w:val="00D03AC1"/>
    <w:rsid w:val="00DC274F"/>
    <w:rsid w:val="00DC2CF0"/>
    <w:rsid w:val="00E67578"/>
    <w:rsid w:val="00EE3E7C"/>
    <w:rsid w:val="00F260F8"/>
    <w:rsid w:val="00FC42F9"/>
    <w:rsid w:val="183B70D5"/>
    <w:rsid w:val="4A8F4CBD"/>
    <w:rsid w:val="58C6C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6C1CB"/>
  <w15:chartTrackingRefBased/>
  <w15:docId w15:val="{5B13A142-24E5-4A63-B021-2DFF15E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9"/>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0"/>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1"/>
      </w:numPr>
      <w:contextualSpacing/>
    </w:pPr>
  </w:style>
  <w:style w:type="paragraph" w:styleId="ListBullet3">
    <w:name w:val="List Bullet 3"/>
    <w:basedOn w:val="Normal"/>
    <w:uiPriority w:val="99"/>
    <w:semiHidden/>
    <w:unhideWhenUsed/>
    <w:rsid w:val="00DC2CF0"/>
    <w:pPr>
      <w:numPr>
        <w:numId w:val="12"/>
      </w:numPr>
      <w:contextualSpacing/>
    </w:pPr>
  </w:style>
  <w:style w:type="paragraph" w:styleId="ListBullet4">
    <w:name w:val="List Bullet 4"/>
    <w:basedOn w:val="Normal"/>
    <w:uiPriority w:val="99"/>
    <w:semiHidden/>
    <w:unhideWhenUsed/>
    <w:rsid w:val="00DC2CF0"/>
    <w:pPr>
      <w:numPr>
        <w:numId w:val="13"/>
      </w:numPr>
      <w:contextualSpacing/>
    </w:pPr>
  </w:style>
  <w:style w:type="paragraph" w:styleId="ListBullet5">
    <w:name w:val="List Bullet 5"/>
    <w:basedOn w:val="Normal"/>
    <w:uiPriority w:val="99"/>
    <w:semiHidden/>
    <w:unhideWhenUsed/>
    <w:rsid w:val="00DC2CF0"/>
    <w:pPr>
      <w:numPr>
        <w:numId w:val="14"/>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5"/>
      </w:numPr>
      <w:contextualSpacing/>
    </w:pPr>
  </w:style>
  <w:style w:type="paragraph" w:styleId="ListNumber3">
    <w:name w:val="List Number 3"/>
    <w:basedOn w:val="Normal"/>
    <w:uiPriority w:val="99"/>
    <w:semiHidden/>
    <w:unhideWhenUsed/>
    <w:rsid w:val="00DC2CF0"/>
    <w:pPr>
      <w:numPr>
        <w:numId w:val="16"/>
      </w:numPr>
      <w:contextualSpacing/>
    </w:pPr>
  </w:style>
  <w:style w:type="paragraph" w:styleId="ListNumber4">
    <w:name w:val="List Number 4"/>
    <w:basedOn w:val="Normal"/>
    <w:uiPriority w:val="99"/>
    <w:semiHidden/>
    <w:unhideWhenUsed/>
    <w:rsid w:val="00DC2CF0"/>
    <w:pPr>
      <w:numPr>
        <w:numId w:val="17"/>
      </w:numPr>
      <w:contextualSpacing/>
    </w:pPr>
  </w:style>
  <w:style w:type="paragraph" w:styleId="ListNumber5">
    <w:name w:val="List Number 5"/>
    <w:basedOn w:val="Normal"/>
    <w:uiPriority w:val="99"/>
    <w:semiHidden/>
    <w:unhideWhenUsed/>
    <w:rsid w:val="00DC2CF0"/>
    <w:pPr>
      <w:numPr>
        <w:numId w:val="18"/>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9403">
      <w:bodyDiv w:val="1"/>
      <w:marLeft w:val="0"/>
      <w:marRight w:val="0"/>
      <w:marTop w:val="0"/>
      <w:marBottom w:val="0"/>
      <w:divBdr>
        <w:top w:val="none" w:sz="0" w:space="0" w:color="auto"/>
        <w:left w:val="none" w:sz="0" w:space="0" w:color="auto"/>
        <w:bottom w:val="none" w:sz="0" w:space="0" w:color="auto"/>
        <w:right w:val="none" w:sz="0" w:space="0" w:color="auto"/>
      </w:divBdr>
      <w:divsChild>
        <w:div w:id="1017149384">
          <w:marLeft w:val="0"/>
          <w:marRight w:val="0"/>
          <w:marTop w:val="0"/>
          <w:marBottom w:val="0"/>
          <w:divBdr>
            <w:top w:val="none" w:sz="0" w:space="0" w:color="auto"/>
            <w:left w:val="none" w:sz="0" w:space="0" w:color="auto"/>
            <w:bottom w:val="none" w:sz="0" w:space="0" w:color="auto"/>
            <w:right w:val="none" w:sz="0" w:space="0" w:color="auto"/>
          </w:divBdr>
          <w:divsChild>
            <w:div w:id="1046833835">
              <w:marLeft w:val="0"/>
              <w:marRight w:val="0"/>
              <w:marTop w:val="0"/>
              <w:marBottom w:val="0"/>
              <w:divBdr>
                <w:top w:val="none" w:sz="0" w:space="0" w:color="auto"/>
                <w:left w:val="none" w:sz="0" w:space="0" w:color="auto"/>
                <w:bottom w:val="none" w:sz="0" w:space="0" w:color="auto"/>
                <w:right w:val="none" w:sz="0" w:space="0" w:color="auto"/>
              </w:divBdr>
            </w:div>
            <w:div w:id="953559990">
              <w:marLeft w:val="0"/>
              <w:marRight w:val="0"/>
              <w:marTop w:val="0"/>
              <w:marBottom w:val="0"/>
              <w:divBdr>
                <w:top w:val="none" w:sz="0" w:space="0" w:color="auto"/>
                <w:left w:val="none" w:sz="0" w:space="0" w:color="auto"/>
                <w:bottom w:val="none" w:sz="0" w:space="0" w:color="auto"/>
                <w:right w:val="none" w:sz="0" w:space="0" w:color="auto"/>
              </w:divBdr>
            </w:div>
            <w:div w:id="61803710">
              <w:marLeft w:val="0"/>
              <w:marRight w:val="0"/>
              <w:marTop w:val="0"/>
              <w:marBottom w:val="0"/>
              <w:divBdr>
                <w:top w:val="none" w:sz="0" w:space="0" w:color="auto"/>
                <w:left w:val="none" w:sz="0" w:space="0" w:color="auto"/>
                <w:bottom w:val="none" w:sz="0" w:space="0" w:color="auto"/>
                <w:right w:val="none" w:sz="0" w:space="0" w:color="auto"/>
              </w:divBdr>
            </w:div>
            <w:div w:id="1785074035">
              <w:marLeft w:val="0"/>
              <w:marRight w:val="0"/>
              <w:marTop w:val="0"/>
              <w:marBottom w:val="0"/>
              <w:divBdr>
                <w:top w:val="none" w:sz="0" w:space="0" w:color="auto"/>
                <w:left w:val="none" w:sz="0" w:space="0" w:color="auto"/>
                <w:bottom w:val="none" w:sz="0" w:space="0" w:color="auto"/>
                <w:right w:val="none" w:sz="0" w:space="0" w:color="auto"/>
              </w:divBdr>
            </w:div>
            <w:div w:id="1831360643">
              <w:marLeft w:val="0"/>
              <w:marRight w:val="0"/>
              <w:marTop w:val="0"/>
              <w:marBottom w:val="0"/>
              <w:divBdr>
                <w:top w:val="none" w:sz="0" w:space="0" w:color="auto"/>
                <w:left w:val="none" w:sz="0" w:space="0" w:color="auto"/>
                <w:bottom w:val="none" w:sz="0" w:space="0" w:color="auto"/>
                <w:right w:val="none" w:sz="0" w:space="0" w:color="auto"/>
              </w:divBdr>
            </w:div>
          </w:divsChild>
        </w:div>
        <w:div w:id="1906915345">
          <w:marLeft w:val="0"/>
          <w:marRight w:val="0"/>
          <w:marTop w:val="0"/>
          <w:marBottom w:val="0"/>
          <w:divBdr>
            <w:top w:val="none" w:sz="0" w:space="0" w:color="auto"/>
            <w:left w:val="none" w:sz="0" w:space="0" w:color="auto"/>
            <w:bottom w:val="none" w:sz="0" w:space="0" w:color="auto"/>
            <w:right w:val="none" w:sz="0" w:space="0" w:color="auto"/>
          </w:divBdr>
        </w:div>
        <w:div w:id="1928339578">
          <w:marLeft w:val="0"/>
          <w:marRight w:val="0"/>
          <w:marTop w:val="0"/>
          <w:marBottom w:val="0"/>
          <w:divBdr>
            <w:top w:val="none" w:sz="0" w:space="0" w:color="auto"/>
            <w:left w:val="none" w:sz="0" w:space="0" w:color="auto"/>
            <w:bottom w:val="none" w:sz="0" w:space="0" w:color="auto"/>
            <w:right w:val="none" w:sz="0" w:space="0" w:color="auto"/>
          </w:divBdr>
        </w:div>
        <w:div w:id="332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Joe Campbell</cp:lastModifiedBy>
  <cp:revision>3</cp:revision>
  <cp:lastPrinted>2024-01-10T11:03:00Z</cp:lastPrinted>
  <dcterms:created xsi:type="dcterms:W3CDTF">2024-01-10T14:47:00Z</dcterms:created>
  <dcterms:modified xsi:type="dcterms:W3CDTF">2024-01-10T14:52:00Z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