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D7" w:rsidRDefault="00E971D7" w:rsidP="000B2356">
      <w:pPr>
        <w:spacing w:after="0"/>
        <w:ind w:right="-56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470535</wp:posOffset>
                </wp:positionV>
                <wp:extent cx="6320155" cy="651510"/>
                <wp:effectExtent l="0" t="328930" r="76200" b="0"/>
                <wp:wrapTight wrapText="bothSides">
                  <wp:wrapPolygon edited="0">
                    <wp:start x="11906" y="-11116"/>
                    <wp:lineTo x="7418" y="-10168"/>
                    <wp:lineTo x="2700" y="-7621"/>
                    <wp:lineTo x="2700" y="-6042"/>
                    <wp:lineTo x="1237" y="-5074"/>
                    <wp:lineTo x="260" y="-3179"/>
                    <wp:lineTo x="260" y="-947"/>
                    <wp:lineTo x="130" y="1916"/>
                    <wp:lineTo x="65" y="3811"/>
                    <wp:lineTo x="65" y="8568"/>
                    <wp:lineTo x="21567" y="10168"/>
                    <wp:lineTo x="21795" y="10168"/>
                    <wp:lineTo x="21795" y="9221"/>
                    <wp:lineTo x="21665" y="4126"/>
                    <wp:lineTo x="21860" y="3495"/>
                    <wp:lineTo x="21860" y="632"/>
                    <wp:lineTo x="21698" y="-947"/>
                    <wp:lineTo x="21730" y="-2547"/>
                    <wp:lineTo x="20105" y="-5411"/>
                    <wp:lineTo x="18770" y="-6042"/>
                    <wp:lineTo x="18803" y="-7621"/>
                    <wp:lineTo x="14443" y="-10800"/>
                    <wp:lineTo x="12068" y="-11116"/>
                    <wp:lineTo x="11906" y="-11116"/>
                  </wp:wrapPolygon>
                </wp:wrapTight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20155" cy="6515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71D7" w:rsidRDefault="00E971D7" w:rsidP="00E971D7">
                            <w:pPr>
                              <w:pStyle w:val="NormalWeb"/>
                              <w:spacing w:before="0" w:beforeAutospacing="0" w:after="0" w:afterAutospacing="0"/>
                              <w:ind w:left="-851"/>
                              <w:jc w:val="center"/>
                            </w:pPr>
                            <w:r>
                              <w:rPr>
                                <w:rFonts w:ascii="Segoe Script" w:hAnsi="Segoe Scrip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CROSSACRES NEWSLETTER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7838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2.95pt;margin-top:37.05pt;width:497.65pt;height:51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" filled="f" stroked="f">
                <o:lock v:ext="edit" shapetype="t"/>
                <v:textbox style="mso-fit-shape-to-text:t">
                  <w:txbxContent>
                    <w:p w:rsidR="00E971D7" w:rsidRDefault="00E971D7" w:rsidP="00E971D7">
                      <w:pPr>
                        <w:pStyle w:val="NormalWeb"/>
                        <w:spacing w:before="0" w:beforeAutospacing="0" w:after="0" w:afterAutospacing="0"/>
                        <w:ind w:left="-851"/>
                        <w:jc w:val="center"/>
                      </w:pPr>
                      <w:r>
                        <w:rPr>
                          <w:rFonts w:ascii="Segoe Script" w:hAnsi="Segoe Scrip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CROSSACRES NEWSLETTER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971D7" w:rsidRDefault="00E971D7" w:rsidP="009838F4">
      <w:pPr>
        <w:pStyle w:val="Style1"/>
        <w:ind w:left="0"/>
        <w:rPr>
          <w:sz w:val="14"/>
        </w:rPr>
      </w:pPr>
    </w:p>
    <w:p w:rsidR="000B2356" w:rsidRPr="000B2356" w:rsidRDefault="000B2356" w:rsidP="009838F4">
      <w:pPr>
        <w:pStyle w:val="Style1"/>
        <w:ind w:left="0"/>
        <w:rPr>
          <w:sz w:val="14"/>
        </w:rPr>
      </w:pPr>
    </w:p>
    <w:p w:rsidR="004E07B7" w:rsidRDefault="0056420C" w:rsidP="004822EB">
      <w:pPr>
        <w:spacing w:after="0"/>
        <w:ind w:left="-284" w:right="-567"/>
      </w:pPr>
      <w:r>
        <w:t>12</w:t>
      </w:r>
      <w:r w:rsidRPr="0056420C">
        <w:rPr>
          <w:vertAlign w:val="superscript"/>
        </w:rPr>
        <w:t>th</w:t>
      </w:r>
      <w:r>
        <w:t xml:space="preserve"> </w:t>
      </w:r>
      <w:r w:rsidR="00E11422">
        <w:t>March 2021</w:t>
      </w:r>
    </w:p>
    <w:p w:rsidR="003D293B" w:rsidRPr="000B2356" w:rsidRDefault="003D293B" w:rsidP="004822EB">
      <w:pPr>
        <w:spacing w:after="0"/>
        <w:ind w:left="-284" w:right="-567"/>
        <w:rPr>
          <w:sz w:val="10"/>
        </w:rPr>
      </w:pPr>
    </w:p>
    <w:tbl>
      <w:tblPr>
        <w:tblStyle w:val="TableGrid"/>
        <w:tblW w:w="0" w:type="auto"/>
        <w:tblInd w:w="-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5"/>
        <w:gridCol w:w="2749"/>
      </w:tblGrid>
      <w:tr w:rsidR="00031838" w:rsidTr="00031838">
        <w:trPr>
          <w:trHeight w:val="1190"/>
        </w:trPr>
        <w:tc>
          <w:tcPr>
            <w:tcW w:w="7315" w:type="dxa"/>
          </w:tcPr>
          <w:p w:rsidR="00031838" w:rsidRPr="00031838" w:rsidRDefault="00031838" w:rsidP="006B6123">
            <w:pPr>
              <w:ind w:left="-104" w:right="283"/>
              <w:rPr>
                <w:rFonts w:ascii="Segoe Print" w:hAnsi="Segoe Print"/>
                <w:b/>
                <w:color w:val="FF0000"/>
                <w:sz w:val="12"/>
                <w:u w:val="single"/>
              </w:rPr>
            </w:pPr>
          </w:p>
          <w:p w:rsidR="00031838" w:rsidRDefault="00031838" w:rsidP="006B6123">
            <w:pPr>
              <w:ind w:left="-104" w:right="283"/>
              <w:rPr>
                <w:rFonts w:ascii="Segoe Print" w:hAnsi="Segoe Print"/>
                <w:b/>
                <w:u w:val="single"/>
              </w:rPr>
            </w:pPr>
            <w:r w:rsidRPr="00031838">
              <w:rPr>
                <w:rFonts w:ascii="Segoe Print" w:hAnsi="Segoe Print"/>
                <w:b/>
                <w:color w:val="FF0000"/>
                <w:u w:val="single"/>
              </w:rPr>
              <w:t>RED NOSE DAY – FRIDAY 19</w:t>
            </w:r>
            <w:r w:rsidRPr="00031838">
              <w:rPr>
                <w:rFonts w:ascii="Segoe Print" w:hAnsi="Segoe Print"/>
                <w:b/>
                <w:color w:val="FF0000"/>
                <w:u w:val="single"/>
                <w:vertAlign w:val="superscript"/>
              </w:rPr>
              <w:t>th</w:t>
            </w:r>
            <w:r w:rsidRPr="00031838">
              <w:rPr>
                <w:rFonts w:ascii="Segoe Print" w:hAnsi="Segoe Print"/>
                <w:b/>
                <w:color w:val="FF0000"/>
                <w:u w:val="single"/>
              </w:rPr>
              <w:t xml:space="preserve"> MARCH</w:t>
            </w:r>
          </w:p>
          <w:p w:rsidR="00031838" w:rsidRPr="000B2356" w:rsidRDefault="00031838" w:rsidP="006B6123">
            <w:pPr>
              <w:ind w:left="-104" w:right="283"/>
              <w:rPr>
                <w:rFonts w:ascii="Segoe Print" w:hAnsi="Segoe Print"/>
                <w:b/>
                <w:noProof/>
                <w:sz w:val="16"/>
                <w:lang w:val="en-US"/>
              </w:rPr>
            </w:pPr>
            <w:r>
              <w:t>Our red nose theme this year is to wear ‘something to make you smile’.  This could be your favourite outfit, a fancy dress costume or just your brightest colour top which makes you happy!  Donations are 50p to your class teacher.</w:t>
            </w:r>
            <w:r w:rsidRPr="0059148A">
              <w:rPr>
                <w:rFonts w:ascii="Segoe Print" w:hAnsi="Segoe Print"/>
                <w:b/>
                <w:noProof/>
                <w:lang w:val="en-US"/>
              </w:rPr>
              <w:t xml:space="preserve"> </w:t>
            </w:r>
          </w:p>
        </w:tc>
        <w:tc>
          <w:tcPr>
            <w:tcW w:w="2749" w:type="dxa"/>
          </w:tcPr>
          <w:p w:rsidR="00031838" w:rsidRDefault="00031838" w:rsidP="006B6123">
            <w:pPr>
              <w:ind w:right="283"/>
              <w:rPr>
                <w:noProof/>
                <w:lang w:val="en-US"/>
              </w:rPr>
            </w:pPr>
          </w:p>
          <w:p w:rsidR="00031838" w:rsidRDefault="00031838" w:rsidP="006B6123">
            <w:pPr>
              <w:ind w:right="283"/>
            </w:pPr>
            <w:r>
              <w:rPr>
                <w:noProof/>
                <w:lang w:val="en-US"/>
              </w:rPr>
              <w:drawing>
                <wp:inline distT="0" distB="0" distL="0" distR="0" wp14:anchorId="1BDC05D9" wp14:editId="62D926D4">
                  <wp:extent cx="1429232" cy="72898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387" cy="753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838" w:rsidRDefault="00031838" w:rsidP="000564B2">
      <w:pPr>
        <w:spacing w:after="0" w:line="240" w:lineRule="auto"/>
        <w:ind w:left="-283"/>
        <w:rPr>
          <w:rFonts w:ascii="Segoe Print" w:hAnsi="Segoe Print"/>
          <w:b/>
          <w:u w:val="single"/>
        </w:rPr>
      </w:pPr>
    </w:p>
    <w:p w:rsidR="00D2265E" w:rsidRDefault="007676D9" w:rsidP="000564B2">
      <w:pPr>
        <w:spacing w:after="0" w:line="240" w:lineRule="auto"/>
        <w:ind w:left="-283"/>
        <w:rPr>
          <w:rFonts w:ascii="Segoe Print" w:hAnsi="Segoe Print"/>
          <w:b/>
          <w:u w:val="single"/>
        </w:rPr>
      </w:pPr>
      <w:r>
        <w:rPr>
          <w:rFonts w:ascii="Segoe Print" w:hAnsi="Segoe Print"/>
          <w:b/>
          <w:u w:val="single"/>
        </w:rPr>
        <w:t>SCHOOL LUNCHES</w:t>
      </w:r>
    </w:p>
    <w:p w:rsidR="007676D9" w:rsidRPr="000564B2" w:rsidRDefault="00E11422" w:rsidP="000564B2">
      <w:pPr>
        <w:spacing w:after="0" w:line="240" w:lineRule="auto"/>
        <w:ind w:left="-283" w:right="283"/>
      </w:pPr>
      <w:r>
        <w:t>W</w:t>
      </w:r>
      <w:r w:rsidR="007676D9" w:rsidRPr="000564B2">
        <w:t>e are able to offer a</w:t>
      </w:r>
      <w:r w:rsidR="009975EB">
        <w:t xml:space="preserve"> hot lunch option in addition to a choice of</w:t>
      </w:r>
      <w:r w:rsidR="007676D9" w:rsidRPr="000564B2">
        <w:t xml:space="preserve"> Ham or Cheese Sandwich.  Please see below for the menu options.  </w:t>
      </w:r>
      <w:r>
        <w:t>Please contact the school office i</w:t>
      </w:r>
      <w:r w:rsidR="007676D9" w:rsidRPr="000564B2">
        <w:t>f you wish to change your child’s lunch option</w:t>
      </w:r>
      <w:r>
        <w:t xml:space="preserve">, as a week’s notice is required </w:t>
      </w:r>
      <w:r w:rsidR="008E2E08" w:rsidRPr="000564B2">
        <w:t>as we have to orde</w:t>
      </w:r>
      <w:r w:rsidR="00466998">
        <w:t>r the food in advance.  School l</w:t>
      </w:r>
      <w:r w:rsidR="008E2E08" w:rsidRPr="000564B2">
        <w:t>un</w:t>
      </w:r>
      <w:r w:rsidR="009975EB">
        <w:t>ches cost £11.50 a week</w:t>
      </w:r>
      <w:r>
        <w:t>, payable on the Monday morning for the week ahead</w:t>
      </w:r>
      <w:r w:rsidR="009975EB">
        <w:t xml:space="preserve"> and</w:t>
      </w:r>
      <w:r>
        <w:t xml:space="preserve"> </w:t>
      </w:r>
      <w:r w:rsidR="009975EB">
        <w:t xml:space="preserve"> y</w:t>
      </w:r>
      <w:r w:rsidR="008E2E08" w:rsidRPr="000564B2">
        <w:t xml:space="preserve">ou can pay online using SIMSPAY or by card at the school office.  If you believe you may be entitled to Free School Meals please apply online </w:t>
      </w:r>
      <w:hyperlink r:id="rId9" w:history="1">
        <w:r w:rsidR="008E2E08" w:rsidRPr="000564B2">
          <w:rPr>
            <w:rStyle w:val="Hyperlink"/>
          </w:rPr>
          <w:t>www.manchester.gov.uk/benefits</w:t>
        </w:r>
      </w:hyperlink>
      <w:r w:rsidR="008E2E08" w:rsidRPr="000564B2">
        <w:t xml:space="preserve">. </w:t>
      </w:r>
    </w:p>
    <w:p w:rsidR="008E2E08" w:rsidRPr="000B2356" w:rsidRDefault="008E2E08" w:rsidP="000564B2">
      <w:pPr>
        <w:spacing w:after="0" w:line="240" w:lineRule="auto"/>
        <w:rPr>
          <w:sz w:val="18"/>
        </w:rPr>
      </w:pP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956"/>
        <w:gridCol w:w="1843"/>
        <w:gridCol w:w="1843"/>
        <w:gridCol w:w="2126"/>
      </w:tblGrid>
      <w:tr w:rsidR="000564B2" w:rsidTr="004822EB">
        <w:trPr>
          <w:trHeight w:val="152"/>
        </w:trPr>
        <w:tc>
          <w:tcPr>
            <w:tcW w:w="1985" w:type="dxa"/>
          </w:tcPr>
          <w:p w:rsidR="008E2E08" w:rsidRPr="000564B2" w:rsidRDefault="008E2E08" w:rsidP="000564B2">
            <w:pPr>
              <w:ind w:right="-57"/>
              <w:jc w:val="center"/>
              <w:rPr>
                <w:b/>
              </w:rPr>
            </w:pPr>
            <w:r w:rsidRPr="000564B2">
              <w:rPr>
                <w:b/>
              </w:rPr>
              <w:t>MONDAY</w:t>
            </w:r>
          </w:p>
        </w:tc>
        <w:tc>
          <w:tcPr>
            <w:tcW w:w="1956" w:type="dxa"/>
          </w:tcPr>
          <w:p w:rsidR="008E2E08" w:rsidRPr="000564B2" w:rsidRDefault="008E2E08" w:rsidP="000564B2">
            <w:pPr>
              <w:ind w:right="-57"/>
              <w:jc w:val="center"/>
              <w:rPr>
                <w:b/>
              </w:rPr>
            </w:pPr>
            <w:r w:rsidRPr="000564B2">
              <w:rPr>
                <w:b/>
              </w:rPr>
              <w:t>TUESDAY</w:t>
            </w:r>
          </w:p>
        </w:tc>
        <w:tc>
          <w:tcPr>
            <w:tcW w:w="1843" w:type="dxa"/>
          </w:tcPr>
          <w:p w:rsidR="008E2E08" w:rsidRPr="000564B2" w:rsidRDefault="008E2E08" w:rsidP="000564B2">
            <w:pPr>
              <w:ind w:right="-57"/>
              <w:jc w:val="center"/>
              <w:rPr>
                <w:b/>
              </w:rPr>
            </w:pPr>
            <w:r w:rsidRPr="000564B2">
              <w:rPr>
                <w:b/>
              </w:rPr>
              <w:t>WEDNESDAY</w:t>
            </w:r>
          </w:p>
        </w:tc>
        <w:tc>
          <w:tcPr>
            <w:tcW w:w="1843" w:type="dxa"/>
          </w:tcPr>
          <w:p w:rsidR="008E2E08" w:rsidRPr="000564B2" w:rsidRDefault="008E2E08" w:rsidP="000564B2">
            <w:pPr>
              <w:ind w:right="-57"/>
              <w:jc w:val="center"/>
              <w:rPr>
                <w:b/>
              </w:rPr>
            </w:pPr>
            <w:r w:rsidRPr="000564B2">
              <w:rPr>
                <w:b/>
              </w:rPr>
              <w:t>THURSDAY</w:t>
            </w:r>
          </w:p>
        </w:tc>
        <w:tc>
          <w:tcPr>
            <w:tcW w:w="2126" w:type="dxa"/>
          </w:tcPr>
          <w:p w:rsidR="008E2E08" w:rsidRPr="000564B2" w:rsidRDefault="008E2E08" w:rsidP="000564B2">
            <w:pPr>
              <w:ind w:right="-57"/>
              <w:jc w:val="center"/>
              <w:rPr>
                <w:b/>
              </w:rPr>
            </w:pPr>
            <w:r w:rsidRPr="000564B2">
              <w:rPr>
                <w:b/>
              </w:rPr>
              <w:t>FRIDAY</w:t>
            </w:r>
          </w:p>
        </w:tc>
      </w:tr>
      <w:tr w:rsidR="000564B2" w:rsidTr="004822EB">
        <w:trPr>
          <w:trHeight w:val="310"/>
        </w:trPr>
        <w:tc>
          <w:tcPr>
            <w:tcW w:w="1985" w:type="dxa"/>
          </w:tcPr>
          <w:p w:rsidR="008E2E08" w:rsidRDefault="008E2E08" w:rsidP="000564B2">
            <w:pPr>
              <w:ind w:right="-57"/>
              <w:jc w:val="center"/>
            </w:pPr>
            <w:r>
              <w:t>PIZZA &amp; CHIPS</w:t>
            </w:r>
          </w:p>
        </w:tc>
        <w:tc>
          <w:tcPr>
            <w:tcW w:w="1956" w:type="dxa"/>
          </w:tcPr>
          <w:p w:rsidR="008E2E08" w:rsidRDefault="008E2E08" w:rsidP="000564B2">
            <w:pPr>
              <w:ind w:right="-57"/>
              <w:jc w:val="center"/>
            </w:pPr>
            <w:r>
              <w:t>JACKET POTATO &amp; BEANS</w:t>
            </w:r>
          </w:p>
        </w:tc>
        <w:tc>
          <w:tcPr>
            <w:tcW w:w="1843" w:type="dxa"/>
          </w:tcPr>
          <w:p w:rsidR="008E2E08" w:rsidRDefault="00E11422" w:rsidP="000564B2">
            <w:pPr>
              <w:ind w:right="-57"/>
              <w:jc w:val="center"/>
            </w:pPr>
            <w:r>
              <w:t>SAUSAGE &amp; MASH</w:t>
            </w:r>
          </w:p>
        </w:tc>
        <w:tc>
          <w:tcPr>
            <w:tcW w:w="1843" w:type="dxa"/>
          </w:tcPr>
          <w:p w:rsidR="008E2E08" w:rsidRDefault="008E2E08" w:rsidP="000564B2">
            <w:pPr>
              <w:ind w:right="-57"/>
              <w:jc w:val="center"/>
            </w:pPr>
            <w:r>
              <w:t>PASTA POT WITH CHEESE</w:t>
            </w:r>
          </w:p>
        </w:tc>
        <w:tc>
          <w:tcPr>
            <w:tcW w:w="2126" w:type="dxa"/>
          </w:tcPr>
          <w:p w:rsidR="008E2E08" w:rsidRDefault="000564B2" w:rsidP="000564B2">
            <w:pPr>
              <w:ind w:right="-57"/>
              <w:jc w:val="center"/>
            </w:pPr>
            <w:r>
              <w:t>FISH FINGERS &amp; WEDGES</w:t>
            </w:r>
          </w:p>
        </w:tc>
      </w:tr>
      <w:tr w:rsidR="000564B2" w:rsidTr="000B2356">
        <w:trPr>
          <w:trHeight w:val="1306"/>
        </w:trPr>
        <w:tc>
          <w:tcPr>
            <w:tcW w:w="1985" w:type="dxa"/>
          </w:tcPr>
          <w:p w:rsidR="008E2E08" w:rsidRDefault="008E2E08" w:rsidP="000564B2">
            <w:pPr>
              <w:ind w:right="-57"/>
            </w:pPr>
            <w:r>
              <w:rPr>
                <w:noProof/>
                <w:lang w:val="en-US"/>
              </w:rPr>
              <w:drawing>
                <wp:inline distT="0" distB="0" distL="0" distR="0" wp14:anchorId="3DB56163" wp14:editId="7265F378">
                  <wp:extent cx="1038992" cy="965606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992" cy="965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8E2E08" w:rsidRDefault="008E2E08" w:rsidP="000564B2">
            <w:pPr>
              <w:ind w:right="-57"/>
            </w:pPr>
            <w:r>
              <w:rPr>
                <w:noProof/>
                <w:lang w:val="en-US"/>
              </w:rPr>
              <w:drawing>
                <wp:inline distT="0" distB="0" distL="0" distR="0" wp14:anchorId="4C3A40FF" wp14:editId="71DC60F5">
                  <wp:extent cx="980237" cy="912897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37" cy="912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564B2" w:rsidRPr="0056420C" w:rsidRDefault="000564B2" w:rsidP="000564B2">
            <w:pPr>
              <w:ind w:right="-57"/>
              <w:rPr>
                <w:noProof/>
                <w:sz w:val="4"/>
                <w:lang w:eastAsia="en-GB"/>
              </w:rPr>
            </w:pPr>
          </w:p>
          <w:p w:rsidR="008E2E08" w:rsidRDefault="0056420C" w:rsidP="000564B2">
            <w:pPr>
              <w:ind w:right="-57"/>
            </w:pPr>
            <w:r>
              <w:rPr>
                <w:noProof/>
                <w:lang w:val="en-US"/>
              </w:rPr>
              <w:drawing>
                <wp:inline distT="0" distB="0" distL="0" distR="0" wp14:anchorId="7AED55AD" wp14:editId="7DFCCEF2">
                  <wp:extent cx="995045" cy="8788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712" cy="883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8E2E08" w:rsidRDefault="00AB66E0" w:rsidP="000564B2">
            <w:pPr>
              <w:ind w:right="-57"/>
            </w:pPr>
            <w:r>
              <w:rPr>
                <w:noProof/>
                <w:lang w:val="en-US"/>
              </w:rPr>
              <w:drawing>
                <wp:inline distT="0" distB="0" distL="0" distR="0" wp14:anchorId="1082CA56" wp14:editId="04990144">
                  <wp:extent cx="965298" cy="811987"/>
                  <wp:effectExtent l="0" t="0" r="635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788" cy="815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E2E08" w:rsidRDefault="00AB66E0" w:rsidP="000564B2">
            <w:pPr>
              <w:ind w:right="-57"/>
            </w:pPr>
            <w:r>
              <w:rPr>
                <w:noProof/>
                <w:lang w:val="en-US"/>
              </w:rPr>
              <w:drawing>
                <wp:inline distT="0" distB="0" distL="0" distR="0" wp14:anchorId="7CD22DC5" wp14:editId="2632D4E1">
                  <wp:extent cx="1207008" cy="811609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008" cy="811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2EB" w:rsidRPr="000B2356" w:rsidRDefault="004822EB" w:rsidP="004822EB">
      <w:pPr>
        <w:spacing w:after="0" w:line="240" w:lineRule="auto"/>
        <w:ind w:right="283"/>
        <w:rPr>
          <w:rFonts w:ascii="Segoe Print" w:hAnsi="Segoe Print"/>
          <w:b/>
          <w:sz w:val="12"/>
          <w:u w:val="single"/>
        </w:rPr>
      </w:pPr>
    </w:p>
    <w:p w:rsidR="004822EB" w:rsidRPr="004822EB" w:rsidRDefault="004822EB" w:rsidP="004822EB">
      <w:pPr>
        <w:spacing w:after="0" w:line="240" w:lineRule="auto"/>
        <w:ind w:right="283"/>
        <w:rPr>
          <w:sz w:val="4"/>
          <w:u w:val="single"/>
        </w:rPr>
      </w:pPr>
    </w:p>
    <w:tbl>
      <w:tblPr>
        <w:tblStyle w:val="TableGrid"/>
        <w:tblW w:w="0" w:type="auto"/>
        <w:tblInd w:w="-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3"/>
        <w:gridCol w:w="1537"/>
      </w:tblGrid>
      <w:tr w:rsidR="004822EB" w:rsidTr="000B2356">
        <w:trPr>
          <w:trHeight w:val="1073"/>
        </w:trPr>
        <w:tc>
          <w:tcPr>
            <w:tcW w:w="8363" w:type="dxa"/>
          </w:tcPr>
          <w:p w:rsidR="004822EB" w:rsidRPr="00745D51" w:rsidRDefault="004822EB" w:rsidP="004822EB">
            <w:pPr>
              <w:ind w:left="-104" w:right="283"/>
              <w:rPr>
                <w:rFonts w:ascii="Segoe Print" w:hAnsi="Segoe Print"/>
                <w:b/>
                <w:u w:val="single"/>
              </w:rPr>
            </w:pPr>
            <w:r>
              <w:rPr>
                <w:rFonts w:ascii="Segoe Print" w:hAnsi="Segoe Print"/>
                <w:b/>
                <w:u w:val="single"/>
              </w:rPr>
              <w:t>FACE MASKS</w:t>
            </w:r>
          </w:p>
          <w:p w:rsidR="004822EB" w:rsidRPr="004822EB" w:rsidRDefault="004822EB" w:rsidP="004822EB">
            <w:pPr>
              <w:ind w:left="-104" w:right="283"/>
            </w:pPr>
            <w:r>
              <w:t>Please can all parents ensure that face masks are worn at all times whilst on the school premises.  Thank you for your cooperation!</w:t>
            </w:r>
          </w:p>
          <w:p w:rsidR="004822EB" w:rsidRDefault="004822EB" w:rsidP="000564B2">
            <w:pPr>
              <w:ind w:right="283"/>
              <w:rPr>
                <w:u w:val="single"/>
              </w:rPr>
            </w:pPr>
          </w:p>
        </w:tc>
        <w:tc>
          <w:tcPr>
            <w:tcW w:w="1537" w:type="dxa"/>
          </w:tcPr>
          <w:p w:rsidR="004822EB" w:rsidRDefault="004822EB" w:rsidP="000564B2">
            <w:pPr>
              <w:ind w:right="283"/>
              <w:rPr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2A3A5C" wp14:editId="490DAA3F">
                  <wp:extent cx="799465" cy="609350"/>
                  <wp:effectExtent l="0" t="0" r="635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592" cy="64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7B6C" w:rsidRPr="000B2356" w:rsidRDefault="003D293B" w:rsidP="00031838">
      <w:pPr>
        <w:spacing w:after="0" w:line="240" w:lineRule="auto"/>
        <w:ind w:right="283"/>
        <w:rPr>
          <w:sz w:val="14"/>
        </w:rPr>
      </w:pPr>
      <w:r>
        <w:rPr>
          <w:rFonts w:ascii="Segoe Print" w:hAnsi="Segoe Print"/>
          <w:b/>
          <w:u w:val="single"/>
        </w:rPr>
        <w:t xml:space="preserve">     </w:t>
      </w:r>
    </w:p>
    <w:p w:rsidR="0059148A" w:rsidRPr="000B2356" w:rsidRDefault="000B2356" w:rsidP="000B2356">
      <w:pPr>
        <w:spacing w:after="0" w:line="240" w:lineRule="auto"/>
        <w:ind w:left="-284" w:right="283"/>
        <w:rPr>
          <w:rFonts w:ascii="Segoe Print" w:hAnsi="Segoe Print"/>
          <w:b/>
          <w:u w:val="single"/>
        </w:rPr>
      </w:pPr>
      <w:r w:rsidRPr="000B2356">
        <w:rPr>
          <w:rFonts w:ascii="Segoe Print" w:hAnsi="Segoe Print"/>
          <w:b/>
          <w:u w:val="single"/>
        </w:rPr>
        <w:t>STAGGERED START AND PICK-UP TIMES</w:t>
      </w:r>
    </w:p>
    <w:p w:rsidR="000B2356" w:rsidRDefault="000B2356" w:rsidP="000B2356">
      <w:pPr>
        <w:spacing w:after="0" w:line="240" w:lineRule="auto"/>
        <w:ind w:left="-284" w:right="283"/>
      </w:pPr>
      <w:r>
        <w:t>Please see below for your child’s drop and pick-up times</w:t>
      </w:r>
    </w:p>
    <w:p w:rsidR="000B2356" w:rsidRDefault="000B2356" w:rsidP="004822EB">
      <w:pPr>
        <w:spacing w:after="0" w:line="240" w:lineRule="auto"/>
        <w:ind w:right="283"/>
      </w:pPr>
    </w:p>
    <w:tbl>
      <w:tblPr>
        <w:tblStyle w:val="TableGrid"/>
        <w:tblW w:w="9877" w:type="dxa"/>
        <w:tblInd w:w="-289" w:type="dxa"/>
        <w:tblLook w:val="04A0" w:firstRow="1" w:lastRow="0" w:firstColumn="1" w:lastColumn="0" w:noHBand="0" w:noVBand="1"/>
      </w:tblPr>
      <w:tblGrid>
        <w:gridCol w:w="2122"/>
        <w:gridCol w:w="1985"/>
        <w:gridCol w:w="1559"/>
        <w:gridCol w:w="4211"/>
      </w:tblGrid>
      <w:tr w:rsidR="000B2356" w:rsidRPr="000B2356" w:rsidTr="000B2356">
        <w:trPr>
          <w:trHeight w:val="197"/>
        </w:trPr>
        <w:tc>
          <w:tcPr>
            <w:tcW w:w="2122" w:type="dxa"/>
            <w:shd w:val="clear" w:color="auto" w:fill="FDE9D9" w:themeFill="accent6" w:themeFillTint="33"/>
          </w:tcPr>
          <w:p w:rsidR="000B2356" w:rsidRPr="000B2356" w:rsidRDefault="000B2356" w:rsidP="006B6123">
            <w:pPr>
              <w:jc w:val="center"/>
              <w:rPr>
                <w:rFonts w:cstheme="minorHAnsi"/>
                <w:b/>
              </w:rPr>
            </w:pPr>
            <w:r w:rsidRPr="000B2356">
              <w:rPr>
                <w:rFonts w:cstheme="minorHAnsi"/>
                <w:b/>
              </w:rPr>
              <w:t>Year Group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0B2356" w:rsidRPr="000B2356" w:rsidRDefault="000B2356" w:rsidP="006B6123">
            <w:pPr>
              <w:jc w:val="center"/>
              <w:rPr>
                <w:rFonts w:cstheme="minorHAnsi"/>
                <w:b/>
              </w:rPr>
            </w:pPr>
            <w:r w:rsidRPr="000B2356">
              <w:rPr>
                <w:rFonts w:cstheme="minorHAnsi"/>
                <w:b/>
              </w:rPr>
              <w:t>Arrival Time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0B2356" w:rsidRPr="000B2356" w:rsidRDefault="000B2356" w:rsidP="006B6123">
            <w:pPr>
              <w:jc w:val="center"/>
              <w:rPr>
                <w:rFonts w:cstheme="minorHAnsi"/>
                <w:b/>
              </w:rPr>
            </w:pPr>
            <w:r w:rsidRPr="000B2356">
              <w:rPr>
                <w:rFonts w:cstheme="minorHAnsi"/>
                <w:b/>
              </w:rPr>
              <w:t>Pick up time</w:t>
            </w:r>
          </w:p>
        </w:tc>
        <w:tc>
          <w:tcPr>
            <w:tcW w:w="4211" w:type="dxa"/>
            <w:shd w:val="clear" w:color="auto" w:fill="FDE9D9" w:themeFill="accent6" w:themeFillTint="33"/>
          </w:tcPr>
          <w:p w:rsidR="000B2356" w:rsidRPr="000B2356" w:rsidRDefault="000B2356" w:rsidP="006B6123">
            <w:pPr>
              <w:jc w:val="center"/>
              <w:rPr>
                <w:rFonts w:cstheme="minorHAnsi"/>
                <w:b/>
              </w:rPr>
            </w:pPr>
            <w:r w:rsidRPr="000B2356">
              <w:rPr>
                <w:rFonts w:cstheme="minorHAnsi"/>
                <w:b/>
              </w:rPr>
              <w:t>Door</w:t>
            </w:r>
          </w:p>
        </w:tc>
      </w:tr>
      <w:tr w:rsidR="000B2356" w:rsidRPr="000B2356" w:rsidTr="000B2356">
        <w:trPr>
          <w:trHeight w:val="197"/>
        </w:trPr>
        <w:tc>
          <w:tcPr>
            <w:tcW w:w="2122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Nursery</w:t>
            </w:r>
          </w:p>
        </w:tc>
        <w:tc>
          <w:tcPr>
            <w:tcW w:w="1985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9:00am – 9:15am</w:t>
            </w:r>
          </w:p>
        </w:tc>
        <w:tc>
          <w:tcPr>
            <w:tcW w:w="1559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2:55pm</w:t>
            </w:r>
          </w:p>
        </w:tc>
        <w:tc>
          <w:tcPr>
            <w:tcW w:w="4211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 xml:space="preserve">Enter and exit through usual EYFS entrance. </w:t>
            </w:r>
          </w:p>
        </w:tc>
      </w:tr>
      <w:tr w:rsidR="000B2356" w:rsidRPr="000B2356" w:rsidTr="000B2356">
        <w:trPr>
          <w:trHeight w:val="197"/>
        </w:trPr>
        <w:tc>
          <w:tcPr>
            <w:tcW w:w="2122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Reception</w:t>
            </w:r>
          </w:p>
        </w:tc>
        <w:tc>
          <w:tcPr>
            <w:tcW w:w="1985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8:45am – 9:00am</w:t>
            </w:r>
          </w:p>
        </w:tc>
        <w:tc>
          <w:tcPr>
            <w:tcW w:w="1559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3:10pm</w:t>
            </w:r>
          </w:p>
        </w:tc>
        <w:tc>
          <w:tcPr>
            <w:tcW w:w="4211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Enter and exit through usual EYFS entrance.</w:t>
            </w:r>
          </w:p>
        </w:tc>
      </w:tr>
      <w:tr w:rsidR="000B2356" w:rsidRPr="000B2356" w:rsidTr="000B2356">
        <w:trPr>
          <w:trHeight w:val="197"/>
        </w:trPr>
        <w:tc>
          <w:tcPr>
            <w:tcW w:w="2122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Year One</w:t>
            </w:r>
          </w:p>
        </w:tc>
        <w:tc>
          <w:tcPr>
            <w:tcW w:w="1985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8.45am – 9:00am</w:t>
            </w:r>
          </w:p>
        </w:tc>
        <w:tc>
          <w:tcPr>
            <w:tcW w:w="1559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3:00pm</w:t>
            </w:r>
          </w:p>
        </w:tc>
        <w:tc>
          <w:tcPr>
            <w:tcW w:w="4211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Enter and exit through classroom doors</w:t>
            </w:r>
          </w:p>
        </w:tc>
      </w:tr>
      <w:tr w:rsidR="000B2356" w:rsidRPr="000B2356" w:rsidTr="000B2356">
        <w:trPr>
          <w:trHeight w:val="197"/>
        </w:trPr>
        <w:tc>
          <w:tcPr>
            <w:tcW w:w="2122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Year Two</w:t>
            </w:r>
          </w:p>
        </w:tc>
        <w:tc>
          <w:tcPr>
            <w:tcW w:w="1985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8:45am – 9:00am</w:t>
            </w:r>
          </w:p>
        </w:tc>
        <w:tc>
          <w:tcPr>
            <w:tcW w:w="1559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3:00pm</w:t>
            </w:r>
          </w:p>
        </w:tc>
        <w:tc>
          <w:tcPr>
            <w:tcW w:w="4211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KS1 Door</w:t>
            </w:r>
          </w:p>
        </w:tc>
      </w:tr>
      <w:tr w:rsidR="000B2356" w:rsidRPr="000B2356" w:rsidTr="000B2356">
        <w:trPr>
          <w:trHeight w:val="197"/>
        </w:trPr>
        <w:tc>
          <w:tcPr>
            <w:tcW w:w="2122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Year Three</w:t>
            </w:r>
          </w:p>
        </w:tc>
        <w:tc>
          <w:tcPr>
            <w:tcW w:w="1985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8:40am – 9:00am</w:t>
            </w:r>
          </w:p>
        </w:tc>
        <w:tc>
          <w:tcPr>
            <w:tcW w:w="1559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3:15pm</w:t>
            </w:r>
          </w:p>
        </w:tc>
        <w:tc>
          <w:tcPr>
            <w:tcW w:w="4211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Enter and exit through classroom doors</w:t>
            </w:r>
          </w:p>
        </w:tc>
      </w:tr>
      <w:tr w:rsidR="000B2356" w:rsidRPr="000B2356" w:rsidTr="000B2356">
        <w:trPr>
          <w:trHeight w:val="197"/>
        </w:trPr>
        <w:tc>
          <w:tcPr>
            <w:tcW w:w="2122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Year Four</w:t>
            </w:r>
          </w:p>
        </w:tc>
        <w:tc>
          <w:tcPr>
            <w:tcW w:w="1985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8.40 - 9.00am</w:t>
            </w:r>
          </w:p>
        </w:tc>
        <w:tc>
          <w:tcPr>
            <w:tcW w:w="1559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3.10pm</w:t>
            </w:r>
          </w:p>
        </w:tc>
        <w:tc>
          <w:tcPr>
            <w:tcW w:w="4211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Enter and exit through classroom doors</w:t>
            </w:r>
          </w:p>
        </w:tc>
      </w:tr>
      <w:tr w:rsidR="000B2356" w:rsidRPr="000B2356" w:rsidTr="000B2356">
        <w:trPr>
          <w:trHeight w:val="197"/>
        </w:trPr>
        <w:tc>
          <w:tcPr>
            <w:tcW w:w="2122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Year Five</w:t>
            </w:r>
          </w:p>
        </w:tc>
        <w:tc>
          <w:tcPr>
            <w:tcW w:w="1985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8.40am -9.00am</w:t>
            </w:r>
          </w:p>
        </w:tc>
        <w:tc>
          <w:tcPr>
            <w:tcW w:w="1559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3.15pm</w:t>
            </w:r>
          </w:p>
        </w:tc>
        <w:tc>
          <w:tcPr>
            <w:tcW w:w="4211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Enter and exit through classroom doors</w:t>
            </w:r>
          </w:p>
        </w:tc>
      </w:tr>
      <w:tr w:rsidR="000B2356" w:rsidRPr="000B2356" w:rsidTr="000B2356">
        <w:trPr>
          <w:trHeight w:val="197"/>
        </w:trPr>
        <w:tc>
          <w:tcPr>
            <w:tcW w:w="2122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Year Six</w:t>
            </w:r>
          </w:p>
        </w:tc>
        <w:tc>
          <w:tcPr>
            <w:tcW w:w="1985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8.40am -9.00am</w:t>
            </w:r>
          </w:p>
        </w:tc>
        <w:tc>
          <w:tcPr>
            <w:tcW w:w="1559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>3.15pm</w:t>
            </w:r>
          </w:p>
        </w:tc>
        <w:tc>
          <w:tcPr>
            <w:tcW w:w="4211" w:type="dxa"/>
          </w:tcPr>
          <w:p w:rsidR="000B2356" w:rsidRPr="000B2356" w:rsidRDefault="000B2356" w:rsidP="006B6123">
            <w:pPr>
              <w:jc w:val="center"/>
              <w:rPr>
                <w:rFonts w:cstheme="minorHAnsi"/>
              </w:rPr>
            </w:pPr>
            <w:r w:rsidRPr="000B2356">
              <w:rPr>
                <w:rFonts w:cstheme="minorHAnsi"/>
              </w:rPr>
              <w:t xml:space="preserve">Enter and exit through the KS2 hall. </w:t>
            </w:r>
          </w:p>
        </w:tc>
      </w:tr>
    </w:tbl>
    <w:p w:rsidR="000B2356" w:rsidRDefault="000B2356" w:rsidP="004822EB">
      <w:pPr>
        <w:spacing w:after="0" w:line="240" w:lineRule="auto"/>
        <w:ind w:right="283"/>
      </w:pPr>
    </w:p>
    <w:p w:rsidR="004822EB" w:rsidRDefault="004822EB" w:rsidP="009838F4">
      <w:pPr>
        <w:spacing w:after="0" w:line="240" w:lineRule="auto"/>
        <w:ind w:left="-284" w:right="283"/>
        <w:rPr>
          <w:rFonts w:ascii="Segoe Print" w:hAnsi="Segoe Print"/>
          <w:b/>
          <w:u w:val="single"/>
        </w:rPr>
      </w:pPr>
      <w:r>
        <w:rPr>
          <w:rFonts w:ascii="Segoe Print" w:hAnsi="Segoe Print"/>
          <w:b/>
          <w:u w:val="single"/>
        </w:rPr>
        <w:t>CROSSACRES TERM DATES FOR 2021/22</w:t>
      </w:r>
    </w:p>
    <w:p w:rsidR="0059148A" w:rsidRDefault="004822EB" w:rsidP="004822EB">
      <w:pPr>
        <w:spacing w:after="0" w:line="240" w:lineRule="auto"/>
        <w:ind w:left="-283" w:right="283"/>
      </w:pPr>
      <w:r>
        <w:t>Term dates for the 2021/22 academic year are detailed overleaf.</w:t>
      </w:r>
    </w:p>
    <w:p w:rsidR="000F3773" w:rsidRDefault="000F3773" w:rsidP="00031838">
      <w:pPr>
        <w:spacing w:line="240" w:lineRule="auto"/>
        <w:ind w:right="-113"/>
      </w:pPr>
      <w:bookmarkStart w:id="0" w:name="_GoBack"/>
      <w:bookmarkEnd w:id="0"/>
    </w:p>
    <w:sectPr w:rsidR="000F3773" w:rsidSect="000B2356">
      <w:pgSz w:w="11906" w:h="16838"/>
      <w:pgMar w:top="1135" w:right="849" w:bottom="709" w:left="1276" w:header="680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4C3" w:rsidRDefault="000524C3" w:rsidP="000524C3">
      <w:pPr>
        <w:spacing w:after="0" w:line="240" w:lineRule="auto"/>
      </w:pPr>
      <w:r>
        <w:separator/>
      </w:r>
    </w:p>
  </w:endnote>
  <w:endnote w:type="continuationSeparator" w:id="0">
    <w:p w:rsidR="000524C3" w:rsidRDefault="000524C3" w:rsidP="0005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C3" w:rsidRDefault="000524C3" w:rsidP="000524C3">
      <w:pPr>
        <w:spacing w:after="0" w:line="240" w:lineRule="auto"/>
      </w:pPr>
      <w:r>
        <w:separator/>
      </w:r>
    </w:p>
  </w:footnote>
  <w:footnote w:type="continuationSeparator" w:id="0">
    <w:p w:rsidR="000524C3" w:rsidRDefault="000524C3" w:rsidP="00052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73A7"/>
    <w:multiLevelType w:val="hybridMultilevel"/>
    <w:tmpl w:val="391085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701E6"/>
    <w:multiLevelType w:val="multilevel"/>
    <w:tmpl w:val="F79E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6E6A85"/>
    <w:multiLevelType w:val="hybridMultilevel"/>
    <w:tmpl w:val="9BBCF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7A42"/>
    <w:multiLevelType w:val="hybridMultilevel"/>
    <w:tmpl w:val="38044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D3CD0"/>
    <w:multiLevelType w:val="hybridMultilevel"/>
    <w:tmpl w:val="90F6B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A0AB7"/>
    <w:multiLevelType w:val="hybridMultilevel"/>
    <w:tmpl w:val="9AC86324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598D4DE7"/>
    <w:multiLevelType w:val="hybridMultilevel"/>
    <w:tmpl w:val="BCCEB596"/>
    <w:lvl w:ilvl="0" w:tplc="08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773E475E"/>
    <w:multiLevelType w:val="hybridMultilevel"/>
    <w:tmpl w:val="3AF2C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A6216"/>
    <w:multiLevelType w:val="multilevel"/>
    <w:tmpl w:val="60E2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D019C7"/>
    <w:multiLevelType w:val="hybridMultilevel"/>
    <w:tmpl w:val="6E7C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73"/>
    <w:rsid w:val="000211E2"/>
    <w:rsid w:val="00031838"/>
    <w:rsid w:val="0004477C"/>
    <w:rsid w:val="000455E7"/>
    <w:rsid w:val="0004568F"/>
    <w:rsid w:val="000524C3"/>
    <w:rsid w:val="000564B2"/>
    <w:rsid w:val="000861AB"/>
    <w:rsid w:val="000B2356"/>
    <w:rsid w:val="000E34D1"/>
    <w:rsid w:val="000F3773"/>
    <w:rsid w:val="00100459"/>
    <w:rsid w:val="001142C6"/>
    <w:rsid w:val="00121005"/>
    <w:rsid w:val="00141616"/>
    <w:rsid w:val="00156E2F"/>
    <w:rsid w:val="00167B7D"/>
    <w:rsid w:val="00167C40"/>
    <w:rsid w:val="00181575"/>
    <w:rsid w:val="001822BA"/>
    <w:rsid w:val="0018350C"/>
    <w:rsid w:val="00192BB2"/>
    <w:rsid w:val="001B40E9"/>
    <w:rsid w:val="001C6756"/>
    <w:rsid w:val="001D64DC"/>
    <w:rsid w:val="001E1719"/>
    <w:rsid w:val="002003A7"/>
    <w:rsid w:val="00201949"/>
    <w:rsid w:val="00201B46"/>
    <w:rsid w:val="00202CED"/>
    <w:rsid w:val="00212ADA"/>
    <w:rsid w:val="00215037"/>
    <w:rsid w:val="00222060"/>
    <w:rsid w:val="002417D3"/>
    <w:rsid w:val="00244BBB"/>
    <w:rsid w:val="00285487"/>
    <w:rsid w:val="002C09E3"/>
    <w:rsid w:val="002C2F8C"/>
    <w:rsid w:val="002D4805"/>
    <w:rsid w:val="002D74FC"/>
    <w:rsid w:val="002E5FA2"/>
    <w:rsid w:val="002E7CFC"/>
    <w:rsid w:val="00302922"/>
    <w:rsid w:val="00316D17"/>
    <w:rsid w:val="00320E62"/>
    <w:rsid w:val="003244B7"/>
    <w:rsid w:val="00353EF1"/>
    <w:rsid w:val="00364A8F"/>
    <w:rsid w:val="003678CD"/>
    <w:rsid w:val="00371ED3"/>
    <w:rsid w:val="0038259E"/>
    <w:rsid w:val="00387CE4"/>
    <w:rsid w:val="00390F56"/>
    <w:rsid w:val="003A4F82"/>
    <w:rsid w:val="003A682C"/>
    <w:rsid w:val="003B78BB"/>
    <w:rsid w:val="003D00BC"/>
    <w:rsid w:val="003D0DE9"/>
    <w:rsid w:val="003D293B"/>
    <w:rsid w:val="003D2A16"/>
    <w:rsid w:val="003F5331"/>
    <w:rsid w:val="003F7C25"/>
    <w:rsid w:val="004038A6"/>
    <w:rsid w:val="00403BF6"/>
    <w:rsid w:val="004103CC"/>
    <w:rsid w:val="004205E4"/>
    <w:rsid w:val="0043176E"/>
    <w:rsid w:val="00431AE8"/>
    <w:rsid w:val="00433028"/>
    <w:rsid w:val="00447AD9"/>
    <w:rsid w:val="00450AC3"/>
    <w:rsid w:val="00451366"/>
    <w:rsid w:val="004637C1"/>
    <w:rsid w:val="00466998"/>
    <w:rsid w:val="00474BE8"/>
    <w:rsid w:val="004822EB"/>
    <w:rsid w:val="004838DB"/>
    <w:rsid w:val="0049051F"/>
    <w:rsid w:val="004A1D48"/>
    <w:rsid w:val="004A7C02"/>
    <w:rsid w:val="004D4AED"/>
    <w:rsid w:val="004E07B7"/>
    <w:rsid w:val="004E2D31"/>
    <w:rsid w:val="004F590F"/>
    <w:rsid w:val="005064F3"/>
    <w:rsid w:val="005229AA"/>
    <w:rsid w:val="005248AE"/>
    <w:rsid w:val="00533E75"/>
    <w:rsid w:val="00546CB2"/>
    <w:rsid w:val="00555068"/>
    <w:rsid w:val="0056420C"/>
    <w:rsid w:val="005664AC"/>
    <w:rsid w:val="0059148A"/>
    <w:rsid w:val="005945BA"/>
    <w:rsid w:val="00596366"/>
    <w:rsid w:val="005C674F"/>
    <w:rsid w:val="005D3864"/>
    <w:rsid w:val="005D7942"/>
    <w:rsid w:val="005E1F6B"/>
    <w:rsid w:val="005F44C2"/>
    <w:rsid w:val="005F72EC"/>
    <w:rsid w:val="006013A7"/>
    <w:rsid w:val="00602388"/>
    <w:rsid w:val="00607DBF"/>
    <w:rsid w:val="006204A7"/>
    <w:rsid w:val="0062478A"/>
    <w:rsid w:val="00652922"/>
    <w:rsid w:val="006533CC"/>
    <w:rsid w:val="00654652"/>
    <w:rsid w:val="00656E1C"/>
    <w:rsid w:val="00661932"/>
    <w:rsid w:val="00682105"/>
    <w:rsid w:val="006A6299"/>
    <w:rsid w:val="006B1DCD"/>
    <w:rsid w:val="006B4EA5"/>
    <w:rsid w:val="006F5958"/>
    <w:rsid w:val="00706D5B"/>
    <w:rsid w:val="00734512"/>
    <w:rsid w:val="00745D51"/>
    <w:rsid w:val="007676D9"/>
    <w:rsid w:val="00771BC2"/>
    <w:rsid w:val="0077289D"/>
    <w:rsid w:val="00783C2E"/>
    <w:rsid w:val="00786718"/>
    <w:rsid w:val="0079130D"/>
    <w:rsid w:val="007A020E"/>
    <w:rsid w:val="007B29F0"/>
    <w:rsid w:val="007C66A5"/>
    <w:rsid w:val="007D7907"/>
    <w:rsid w:val="007F70F4"/>
    <w:rsid w:val="008212A7"/>
    <w:rsid w:val="0084212A"/>
    <w:rsid w:val="0084677E"/>
    <w:rsid w:val="00885660"/>
    <w:rsid w:val="008915C0"/>
    <w:rsid w:val="008B169B"/>
    <w:rsid w:val="008B482B"/>
    <w:rsid w:val="008C5710"/>
    <w:rsid w:val="008C7B6C"/>
    <w:rsid w:val="008E2E08"/>
    <w:rsid w:val="00915472"/>
    <w:rsid w:val="00925658"/>
    <w:rsid w:val="00950A42"/>
    <w:rsid w:val="009567E9"/>
    <w:rsid w:val="00974280"/>
    <w:rsid w:val="00983487"/>
    <w:rsid w:val="009838F4"/>
    <w:rsid w:val="00983AC2"/>
    <w:rsid w:val="009975EB"/>
    <w:rsid w:val="009A4F73"/>
    <w:rsid w:val="009B2124"/>
    <w:rsid w:val="009B4961"/>
    <w:rsid w:val="009C1F4D"/>
    <w:rsid w:val="009D41CA"/>
    <w:rsid w:val="009D7828"/>
    <w:rsid w:val="009E64DA"/>
    <w:rsid w:val="00A2121C"/>
    <w:rsid w:val="00A53440"/>
    <w:rsid w:val="00A726D8"/>
    <w:rsid w:val="00AA2246"/>
    <w:rsid w:val="00AB0BAB"/>
    <w:rsid w:val="00AB0EDB"/>
    <w:rsid w:val="00AB5000"/>
    <w:rsid w:val="00AB66E0"/>
    <w:rsid w:val="00AE0752"/>
    <w:rsid w:val="00AF2A9F"/>
    <w:rsid w:val="00B2639A"/>
    <w:rsid w:val="00B32210"/>
    <w:rsid w:val="00B45930"/>
    <w:rsid w:val="00B663C0"/>
    <w:rsid w:val="00B667E1"/>
    <w:rsid w:val="00B70CCD"/>
    <w:rsid w:val="00B757E3"/>
    <w:rsid w:val="00BA6BE0"/>
    <w:rsid w:val="00BC4113"/>
    <w:rsid w:val="00BD2DE9"/>
    <w:rsid w:val="00BE1241"/>
    <w:rsid w:val="00BE5762"/>
    <w:rsid w:val="00C00487"/>
    <w:rsid w:val="00C0710B"/>
    <w:rsid w:val="00C144EA"/>
    <w:rsid w:val="00C26256"/>
    <w:rsid w:val="00C32D12"/>
    <w:rsid w:val="00C42118"/>
    <w:rsid w:val="00C64FE0"/>
    <w:rsid w:val="00C76B8A"/>
    <w:rsid w:val="00C82E4F"/>
    <w:rsid w:val="00C9465D"/>
    <w:rsid w:val="00C9717E"/>
    <w:rsid w:val="00CB360C"/>
    <w:rsid w:val="00CC03C6"/>
    <w:rsid w:val="00CC0DE8"/>
    <w:rsid w:val="00CD3601"/>
    <w:rsid w:val="00CE787A"/>
    <w:rsid w:val="00CF4241"/>
    <w:rsid w:val="00D2265E"/>
    <w:rsid w:val="00D3158A"/>
    <w:rsid w:val="00D51F5C"/>
    <w:rsid w:val="00D63A83"/>
    <w:rsid w:val="00D67044"/>
    <w:rsid w:val="00D966FA"/>
    <w:rsid w:val="00DA4F62"/>
    <w:rsid w:val="00DD55FB"/>
    <w:rsid w:val="00E07058"/>
    <w:rsid w:val="00E11422"/>
    <w:rsid w:val="00E20193"/>
    <w:rsid w:val="00E24153"/>
    <w:rsid w:val="00E31022"/>
    <w:rsid w:val="00E376A5"/>
    <w:rsid w:val="00E37F4D"/>
    <w:rsid w:val="00E56A50"/>
    <w:rsid w:val="00E6030A"/>
    <w:rsid w:val="00E625EB"/>
    <w:rsid w:val="00E67DF4"/>
    <w:rsid w:val="00E8397E"/>
    <w:rsid w:val="00E86C51"/>
    <w:rsid w:val="00E87BC7"/>
    <w:rsid w:val="00E971D7"/>
    <w:rsid w:val="00EA0E64"/>
    <w:rsid w:val="00EA4105"/>
    <w:rsid w:val="00EC03C2"/>
    <w:rsid w:val="00ED2342"/>
    <w:rsid w:val="00EE50AB"/>
    <w:rsid w:val="00EE700D"/>
    <w:rsid w:val="00EF706A"/>
    <w:rsid w:val="00F0346B"/>
    <w:rsid w:val="00F06554"/>
    <w:rsid w:val="00F13837"/>
    <w:rsid w:val="00F26CA6"/>
    <w:rsid w:val="00F4635D"/>
    <w:rsid w:val="00F65A5A"/>
    <w:rsid w:val="00F76766"/>
    <w:rsid w:val="00F83475"/>
    <w:rsid w:val="00F95AB0"/>
    <w:rsid w:val="00FA1081"/>
    <w:rsid w:val="00FC2295"/>
    <w:rsid w:val="00F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69C1080"/>
  <w15:docId w15:val="{71B70D41-C607-42F6-8142-0F2DF257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7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D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6E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1B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4C3"/>
  </w:style>
  <w:style w:type="paragraph" w:styleId="Footer">
    <w:name w:val="footer"/>
    <w:basedOn w:val="Normal"/>
    <w:link w:val="FooterChar"/>
    <w:uiPriority w:val="99"/>
    <w:unhideWhenUsed/>
    <w:rsid w:val="00052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4C3"/>
  </w:style>
  <w:style w:type="character" w:customStyle="1" w:styleId="Heading1Char">
    <w:name w:val="Heading 1 Char"/>
    <w:basedOn w:val="DefaultParagraphFont"/>
    <w:link w:val="Heading1"/>
    <w:uiPriority w:val="9"/>
    <w:rsid w:val="00302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667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link w:val="Style1Char"/>
    <w:qFormat/>
    <w:rsid w:val="00FC2295"/>
    <w:pPr>
      <w:spacing w:after="0"/>
      <w:ind w:left="-284" w:right="-567"/>
    </w:pPr>
  </w:style>
  <w:style w:type="character" w:customStyle="1" w:styleId="Style1Char">
    <w:name w:val="Style1 Char"/>
    <w:basedOn w:val="DefaultParagraphFont"/>
    <w:link w:val="Style1"/>
    <w:rsid w:val="00FC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anchester.gov.uk/benefits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9C61-2077-4B70-9DAE-5BA37626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Humfress</dc:creator>
  <cp:lastModifiedBy>Dav Barrowclough</cp:lastModifiedBy>
  <cp:revision>13</cp:revision>
  <cp:lastPrinted>2021-03-11T12:02:00Z</cp:lastPrinted>
  <dcterms:created xsi:type="dcterms:W3CDTF">2021-03-10T14:37:00Z</dcterms:created>
  <dcterms:modified xsi:type="dcterms:W3CDTF">2021-03-11T12:20:00Z</dcterms:modified>
</cp:coreProperties>
</file>